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B5B" w:rsidRDefault="00EC6662">
      <w:pPr>
        <w:pStyle w:val="Hlavika"/>
        <w:jc w:val="right"/>
        <w:rPr>
          <w:rFonts w:ascii="Times New Roman" w:hAnsi="Times New Roman" w:cs="Times New Roman"/>
          <w:sz w:val="20"/>
          <w:szCs w:val="20"/>
        </w:rPr>
      </w:pPr>
      <w:r>
        <w:rPr>
          <w:rFonts w:ascii="Times New Roman" w:hAnsi="Times New Roman" w:cs="Times New Roman"/>
          <w:sz w:val="20"/>
          <w:szCs w:val="20"/>
        </w:rPr>
        <w:t xml:space="preserve">  NP Vzdelávanie mladých </w:t>
      </w:r>
      <w:proofErr w:type="spellStart"/>
      <w:r>
        <w:rPr>
          <w:rFonts w:ascii="Times New Roman" w:hAnsi="Times New Roman" w:cs="Times New Roman"/>
          <w:sz w:val="20"/>
          <w:szCs w:val="20"/>
        </w:rPr>
        <w:t>UoZ</w:t>
      </w:r>
      <w:proofErr w:type="spellEnd"/>
    </w:p>
    <w:p w:rsidR="002C5B5B" w:rsidRDefault="00EC6662">
      <w:pPr>
        <w:pStyle w:val="Hlavika"/>
        <w:suppressLineNumbers/>
        <w:jc w:val="right"/>
        <w:rPr>
          <w:rFonts w:ascii="Times New Roman" w:hAnsi="Times New Roman" w:cs="Times New Roman"/>
          <w:sz w:val="20"/>
          <w:szCs w:val="20"/>
        </w:rPr>
      </w:pPr>
      <w:r>
        <w:rPr>
          <w:rFonts w:ascii="Times New Roman" w:hAnsi="Times New Roman" w:cs="Times New Roman"/>
          <w:sz w:val="20"/>
          <w:szCs w:val="20"/>
        </w:rPr>
        <w:t>Kód ITMS2014+: 312021J580</w:t>
      </w:r>
    </w:p>
    <w:tbl>
      <w:tblPr>
        <w:tblStyle w:val="Mriekatabuky"/>
        <w:tblW w:w="930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23"/>
        <w:gridCol w:w="2122"/>
        <w:gridCol w:w="407"/>
        <w:gridCol w:w="2427"/>
        <w:gridCol w:w="2621"/>
      </w:tblGrid>
      <w:tr w:rsidR="002C5B5B">
        <w:trPr>
          <w:trHeight w:val="370"/>
        </w:trPr>
        <w:tc>
          <w:tcPr>
            <w:tcW w:w="9300" w:type="dxa"/>
            <w:gridSpan w:val="5"/>
            <w:tcBorders>
              <w:top w:val="single" w:sz="4" w:space="0" w:color="auto"/>
              <w:left w:val="single" w:sz="4" w:space="0" w:color="auto"/>
              <w:bottom w:val="single" w:sz="4" w:space="0" w:color="auto"/>
              <w:right w:val="single" w:sz="4" w:space="0" w:color="auto"/>
            </w:tcBorders>
            <w:shd w:val="clear" w:color="auto" w:fill="auto"/>
            <w:noWrap/>
          </w:tcPr>
          <w:p w:rsidR="002C5B5B" w:rsidRDefault="00EC6662">
            <w:pPr>
              <w:spacing w:after="120"/>
              <w:jc w:val="center"/>
              <w:rPr>
                <w:rFonts w:ascii="Times New Roman" w:hAnsi="Times New Roman" w:cs="Times New Roman"/>
                <w:b/>
                <w:color w:val="000000" w:themeColor="text1"/>
                <w:sz w:val="25"/>
                <w:szCs w:val="25"/>
              </w:rPr>
            </w:pPr>
            <w:r>
              <w:rPr>
                <w:rFonts w:ascii="Times New Roman" w:hAnsi="Times New Roman" w:cs="Times New Roman"/>
                <w:b/>
                <w:color w:val="000000" w:themeColor="text1"/>
                <w:sz w:val="25"/>
                <w:szCs w:val="25"/>
              </w:rPr>
              <w:t xml:space="preserve">Ústredie práce, sociálnych vecí a rodiny </w:t>
            </w:r>
          </w:p>
          <w:p w:rsidR="002C5B5B" w:rsidRDefault="00EC6662">
            <w:pPr>
              <w:spacing w:after="120"/>
              <w:jc w:val="center"/>
              <w:rPr>
                <w:rFonts w:ascii="Times New Roman" w:hAnsi="Times New Roman" w:cs="Times New Roman"/>
                <w:b/>
                <w:color w:val="000000" w:themeColor="text1"/>
                <w:sz w:val="25"/>
                <w:szCs w:val="25"/>
              </w:rPr>
            </w:pPr>
            <w:r>
              <w:rPr>
                <w:rFonts w:ascii="Times New Roman" w:hAnsi="Times New Roman" w:cs="Times New Roman"/>
                <w:b/>
                <w:color w:val="000000" w:themeColor="text1"/>
                <w:sz w:val="25"/>
                <w:szCs w:val="25"/>
              </w:rPr>
              <w:t>Úrad práce, sociálnych vecí a rodiny Rimavská Sobota</w:t>
            </w:r>
          </w:p>
        </w:tc>
      </w:tr>
      <w:tr w:rsidR="002C5B5B">
        <w:trPr>
          <w:trHeight w:val="381"/>
        </w:trPr>
        <w:tc>
          <w:tcPr>
            <w:tcW w:w="930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2C5B5B" w:rsidRDefault="00EC6662">
            <w:pPr>
              <w:pStyle w:val="Nadpis1"/>
              <w:spacing w:before="120" w:after="120"/>
              <w:jc w:val="center"/>
              <w:outlineLvl w:val="0"/>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POŽIADAVKA NA KOMPETENČNÝ KURZ (KOMPAS+) </w:t>
            </w:r>
          </w:p>
        </w:tc>
      </w:tr>
      <w:tr w:rsidR="002C5B5B">
        <w:trPr>
          <w:trHeight w:val="602"/>
        </w:trPr>
        <w:tc>
          <w:tcPr>
            <w:tcW w:w="930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2C5B5B" w:rsidRDefault="00EC6662">
            <w:pPr>
              <w:jc w:val="center"/>
              <w:rPr>
                <w:rFonts w:ascii="Times New Roman" w:hAnsi="Times New Roman" w:cs="Times New Roman"/>
                <w:b/>
                <w:bCs/>
                <w:color w:val="000000" w:themeColor="text1"/>
                <w:sz w:val="20"/>
                <w:szCs w:val="20"/>
              </w:rPr>
            </w:pPr>
            <w:r>
              <w:rPr>
                <w:rFonts w:ascii="Times New Roman" w:hAnsi="Times New Roman" w:cs="Times New Roman"/>
                <w:color w:val="000000" w:themeColor="text1"/>
                <w:sz w:val="19"/>
                <w:szCs w:val="19"/>
              </w:rPr>
              <w:t>realizovaný podľa § 54 ods. 1 písm. d) zákona č. 5/2004 Z. z. o službách zamestnanosti a o zmene a doplnení niektorých zákonov v znení neskorších predpisov („požiadavka“)</w:t>
            </w:r>
          </w:p>
        </w:tc>
      </w:tr>
      <w:tr w:rsidR="002C5B5B">
        <w:trPr>
          <w:trHeight w:val="665"/>
        </w:trPr>
        <w:tc>
          <w:tcPr>
            <w:tcW w:w="930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2C5B5B" w:rsidRDefault="00EC6662">
            <w:pPr>
              <w:jc w:val="center"/>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 xml:space="preserve">POŽIADAVKA NA KOMPETENČNÝ KURZ </w:t>
            </w:r>
          </w:p>
          <w:p w:rsidR="002C5B5B" w:rsidRDefault="00EC6662">
            <w:pPr>
              <w:jc w:val="center"/>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 xml:space="preserve">ČASŤ A </w:t>
            </w:r>
            <w:r>
              <w:rPr>
                <w:rFonts w:ascii="Times New Roman" w:hAnsi="Times New Roman" w:cs="Times New Roman"/>
                <w:b/>
                <w:bCs/>
                <w:color w:val="000000" w:themeColor="text1"/>
                <w:sz w:val="20"/>
                <w:szCs w:val="18"/>
              </w:rPr>
              <w:t>–</w:t>
            </w:r>
            <w:r>
              <w:rPr>
                <w:rFonts w:ascii="Times New Roman" w:hAnsi="Times New Roman" w:cs="Times New Roman"/>
                <w:b/>
                <w:bCs/>
                <w:color w:val="000000" w:themeColor="text1"/>
                <w:sz w:val="20"/>
                <w:szCs w:val="20"/>
              </w:rPr>
              <w:t xml:space="preserve"> vyplní uchádzač o zamestnanie </w:t>
            </w:r>
          </w:p>
        </w:tc>
      </w:tr>
      <w:tr w:rsidR="002C5B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0"/>
        </w:trPr>
        <w:tc>
          <w:tcPr>
            <w:tcW w:w="9300" w:type="dxa"/>
            <w:gridSpan w:val="5"/>
            <w:tcBorders>
              <w:top w:val="single" w:sz="4" w:space="0" w:color="auto"/>
            </w:tcBorders>
            <w:shd w:val="clear" w:color="auto" w:fill="auto"/>
            <w:noWrap/>
            <w:vAlign w:val="center"/>
            <w:hideMark/>
          </w:tcPr>
          <w:p w:rsidR="002C5B5B" w:rsidRDefault="00EC6662">
            <w:pPr>
              <w:pStyle w:val="Odsekzoznamu"/>
              <w:numPr>
                <w:ilvl w:val="0"/>
                <w:numId w:val="1"/>
              </w:numPr>
              <w:ind w:left="284" w:hanging="284"/>
              <w:rPr>
                <w:rFonts w:ascii="Times New Roman" w:hAnsi="Times New Roman" w:cs="Times New Roman"/>
                <w:b/>
                <w:bCs/>
                <w:color w:val="000000" w:themeColor="text1"/>
                <w:sz w:val="19"/>
                <w:szCs w:val="19"/>
              </w:rPr>
            </w:pPr>
            <w:r>
              <w:rPr>
                <w:rFonts w:ascii="Times New Roman" w:hAnsi="Times New Roman" w:cs="Times New Roman"/>
                <w:b/>
                <w:bCs/>
                <w:color w:val="000000" w:themeColor="text1"/>
                <w:sz w:val="19"/>
                <w:szCs w:val="19"/>
              </w:rPr>
              <w:t>Uchádzač o zamestnanie</w:t>
            </w:r>
          </w:p>
        </w:tc>
      </w:tr>
      <w:tr w:rsidR="002C5B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2"/>
        </w:trPr>
        <w:tc>
          <w:tcPr>
            <w:tcW w:w="3845" w:type="dxa"/>
            <w:gridSpan w:val="2"/>
            <w:shd w:val="clear" w:color="auto" w:fill="auto"/>
            <w:noWrap/>
            <w:hideMark/>
          </w:tcPr>
          <w:p w:rsidR="002C5B5B" w:rsidRDefault="00EC6662">
            <w:pP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Priezvisko</w:t>
            </w:r>
          </w:p>
        </w:tc>
        <w:tc>
          <w:tcPr>
            <w:tcW w:w="2834" w:type="dxa"/>
            <w:gridSpan w:val="2"/>
            <w:shd w:val="clear" w:color="auto" w:fill="auto"/>
            <w:noWrap/>
            <w:hideMark/>
          </w:tcPr>
          <w:p w:rsidR="002C5B5B" w:rsidRDefault="00EC6662">
            <w:pP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Meno</w:t>
            </w:r>
          </w:p>
        </w:tc>
        <w:tc>
          <w:tcPr>
            <w:tcW w:w="2621" w:type="dxa"/>
            <w:shd w:val="clear" w:color="auto" w:fill="auto"/>
            <w:noWrap/>
            <w:hideMark/>
          </w:tcPr>
          <w:p w:rsidR="002C5B5B" w:rsidRDefault="00EC6662">
            <w:pP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Titul</w:t>
            </w:r>
          </w:p>
        </w:tc>
      </w:tr>
      <w:tr w:rsidR="002C5B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3"/>
        </w:trPr>
        <w:tc>
          <w:tcPr>
            <w:tcW w:w="3845" w:type="dxa"/>
            <w:gridSpan w:val="2"/>
            <w:shd w:val="clear" w:color="auto" w:fill="auto"/>
            <w:noWrap/>
            <w:hideMark/>
          </w:tcPr>
          <w:p w:rsidR="002C5B5B" w:rsidRDefault="00EC6662">
            <w:pP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Trvalý/prechodný* pobyt – adresa (obec)</w:t>
            </w:r>
          </w:p>
        </w:tc>
        <w:tc>
          <w:tcPr>
            <w:tcW w:w="2834" w:type="dxa"/>
            <w:gridSpan w:val="2"/>
            <w:shd w:val="clear" w:color="auto" w:fill="auto"/>
            <w:noWrap/>
            <w:hideMark/>
          </w:tcPr>
          <w:p w:rsidR="002C5B5B" w:rsidRDefault="00EC6662">
            <w:pP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Ulica, číslo</w:t>
            </w:r>
          </w:p>
        </w:tc>
        <w:tc>
          <w:tcPr>
            <w:tcW w:w="2621" w:type="dxa"/>
            <w:shd w:val="clear" w:color="auto" w:fill="auto"/>
            <w:noWrap/>
            <w:hideMark/>
          </w:tcPr>
          <w:p w:rsidR="002C5B5B" w:rsidRDefault="00EC6662">
            <w:pP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PSČ</w:t>
            </w:r>
          </w:p>
        </w:tc>
      </w:tr>
      <w:tr w:rsidR="002C5B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9"/>
        </w:trPr>
        <w:tc>
          <w:tcPr>
            <w:tcW w:w="1723" w:type="dxa"/>
            <w:shd w:val="clear" w:color="auto" w:fill="auto"/>
            <w:noWrap/>
            <w:hideMark/>
          </w:tcPr>
          <w:p w:rsidR="002C5B5B" w:rsidRDefault="00EC6662">
            <w:pP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Rodné číslo</w:t>
            </w:r>
          </w:p>
        </w:tc>
        <w:tc>
          <w:tcPr>
            <w:tcW w:w="2122" w:type="dxa"/>
            <w:shd w:val="clear" w:color="auto" w:fill="auto"/>
            <w:noWrap/>
            <w:hideMark/>
          </w:tcPr>
          <w:p w:rsidR="002C5B5B" w:rsidRDefault="00EC6662">
            <w:pP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Číslo OP/ID karta</w:t>
            </w:r>
          </w:p>
        </w:tc>
        <w:tc>
          <w:tcPr>
            <w:tcW w:w="2834" w:type="dxa"/>
            <w:gridSpan w:val="2"/>
            <w:shd w:val="clear" w:color="auto" w:fill="auto"/>
            <w:noWrap/>
            <w:hideMark/>
          </w:tcPr>
          <w:p w:rsidR="002C5B5B" w:rsidRDefault="00EC6662">
            <w:pP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E-mailová adresa</w:t>
            </w:r>
          </w:p>
        </w:tc>
        <w:tc>
          <w:tcPr>
            <w:tcW w:w="2621" w:type="dxa"/>
            <w:shd w:val="clear" w:color="auto" w:fill="auto"/>
            <w:noWrap/>
            <w:hideMark/>
          </w:tcPr>
          <w:p w:rsidR="002C5B5B" w:rsidRDefault="00EC6662">
            <w:pP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Telefonický kontakt</w:t>
            </w:r>
          </w:p>
        </w:tc>
      </w:tr>
      <w:tr w:rsidR="002C5B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0"/>
        </w:trPr>
        <w:tc>
          <w:tcPr>
            <w:tcW w:w="9300" w:type="dxa"/>
            <w:gridSpan w:val="5"/>
            <w:shd w:val="clear" w:color="auto" w:fill="auto"/>
            <w:vAlign w:val="center"/>
            <w:hideMark/>
          </w:tcPr>
          <w:p w:rsidR="002C5B5B" w:rsidRDefault="00EC6662">
            <w:pPr>
              <w:pStyle w:val="Odsekzoznamu"/>
              <w:numPr>
                <w:ilvl w:val="0"/>
                <w:numId w:val="1"/>
              </w:numPr>
              <w:ind w:left="284" w:hanging="284"/>
              <w:rPr>
                <w:rFonts w:ascii="Times New Roman" w:hAnsi="Times New Roman" w:cs="Times New Roman"/>
                <w:b/>
                <w:bCs/>
                <w:color w:val="000000" w:themeColor="text1"/>
                <w:sz w:val="19"/>
                <w:szCs w:val="19"/>
              </w:rPr>
            </w:pPr>
            <w:r>
              <w:rPr>
                <w:rFonts w:ascii="Times New Roman" w:hAnsi="Times New Roman" w:cs="Times New Roman"/>
                <w:b/>
                <w:bCs/>
                <w:color w:val="000000" w:themeColor="text1"/>
                <w:sz w:val="19"/>
                <w:szCs w:val="19"/>
              </w:rPr>
              <w:t>Požadovaný kompetenčný kurz</w:t>
            </w:r>
          </w:p>
        </w:tc>
      </w:tr>
      <w:tr w:rsidR="002C5B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5"/>
        </w:trPr>
        <w:tc>
          <w:tcPr>
            <w:tcW w:w="9300" w:type="dxa"/>
            <w:gridSpan w:val="5"/>
            <w:shd w:val="clear" w:color="auto" w:fill="auto"/>
            <w:hideMark/>
          </w:tcPr>
          <w:p w:rsidR="002C5B5B" w:rsidRDefault="00EC6662">
            <w:pP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Názov kompetenčného kurzu</w:t>
            </w:r>
          </w:p>
        </w:tc>
      </w:tr>
      <w:tr w:rsidR="002C5B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0"/>
        </w:trPr>
        <w:tc>
          <w:tcPr>
            <w:tcW w:w="9300" w:type="dxa"/>
            <w:gridSpan w:val="5"/>
            <w:shd w:val="clear" w:color="auto" w:fill="auto"/>
            <w:vAlign w:val="center"/>
            <w:hideMark/>
          </w:tcPr>
          <w:p w:rsidR="002C5B5B" w:rsidRDefault="00EC6662">
            <w:pPr>
              <w:pStyle w:val="Odsekzoznamu"/>
              <w:numPr>
                <w:ilvl w:val="0"/>
                <w:numId w:val="1"/>
              </w:numPr>
              <w:ind w:left="284" w:hanging="284"/>
              <w:rPr>
                <w:rFonts w:ascii="Times New Roman" w:hAnsi="Times New Roman" w:cs="Times New Roman"/>
                <w:b/>
                <w:bCs/>
                <w:color w:val="000000" w:themeColor="text1"/>
                <w:sz w:val="19"/>
                <w:szCs w:val="19"/>
              </w:rPr>
            </w:pPr>
            <w:r>
              <w:rPr>
                <w:rFonts w:ascii="Times New Roman" w:hAnsi="Times New Roman" w:cs="Times New Roman"/>
                <w:b/>
                <w:bCs/>
                <w:color w:val="000000" w:themeColor="text1"/>
                <w:sz w:val="19"/>
                <w:szCs w:val="19"/>
              </w:rPr>
              <w:t xml:space="preserve">Ostatné údaje </w:t>
            </w:r>
          </w:p>
        </w:tc>
      </w:tr>
      <w:tr w:rsidR="002C5B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7"/>
        </w:trPr>
        <w:tc>
          <w:tcPr>
            <w:tcW w:w="9300" w:type="dxa"/>
            <w:gridSpan w:val="5"/>
            <w:shd w:val="clear" w:color="auto" w:fill="auto"/>
            <w:noWrap/>
          </w:tcPr>
          <w:p w:rsidR="002C5B5B" w:rsidRDefault="00EC6662">
            <w:pPr>
              <w:spacing w:after="120"/>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 xml:space="preserve">V priebehu predchádzajúcich 5 rokov mi úrad práce, sociálnych vecí a rodiny </w:t>
            </w:r>
          </w:p>
          <w:p w:rsidR="002C5B5B" w:rsidRDefault="00EC6662">
            <w:pPr>
              <w:spacing w:after="120"/>
              <w:jc w:val="center"/>
              <w:rPr>
                <w:rFonts w:ascii="Times New Roman" w:hAnsi="Times New Roman" w:cs="Times New Roman"/>
                <w:color w:val="000000" w:themeColor="text1"/>
                <w:sz w:val="20"/>
                <w:szCs w:val="20"/>
              </w:rPr>
            </w:pPr>
            <w:r>
              <w:rPr>
                <w:rFonts w:ascii="Webdings" w:hAnsi="Webdings" w:cs="Times New Roman"/>
                <w:color w:val="000000" w:themeColor="text1"/>
                <w:sz w:val="20"/>
                <w:szCs w:val="20"/>
              </w:rPr>
              <w:t></w:t>
            </w:r>
            <w:r>
              <w:rPr>
                <w:rFonts w:ascii="Times New Roman" w:hAnsi="Times New Roman" w:cs="Times New Roman"/>
                <w:color w:val="000000" w:themeColor="text1"/>
                <w:sz w:val="20"/>
                <w:szCs w:val="20"/>
              </w:rPr>
              <w:t>* uhradil rovnaký kompetenčný kurz</w:t>
            </w:r>
            <w:r>
              <w:rPr>
                <w:rStyle w:val="Odkaznapoznmkupodiarou"/>
                <w:rFonts w:ascii="Times New Roman" w:hAnsi="Times New Roman" w:cs="Times New Roman"/>
                <w:color w:val="000000" w:themeColor="text1"/>
                <w:sz w:val="20"/>
                <w:szCs w:val="20"/>
              </w:rPr>
              <w:footnoteReference w:id="1"/>
            </w:r>
            <w:r>
              <w:rPr>
                <w:rFonts w:ascii="Times New Roman" w:hAnsi="Times New Roman" w:cs="Times New Roman"/>
                <w:color w:val="000000" w:themeColor="text1"/>
                <w:sz w:val="20"/>
                <w:szCs w:val="20"/>
              </w:rPr>
              <w:t xml:space="preserve"> </w:t>
            </w:r>
            <w:r>
              <w:rPr>
                <w:rFonts w:ascii="Webdings" w:hAnsi="Webdings" w:cs="Times New Roman"/>
                <w:color w:val="000000" w:themeColor="text1"/>
                <w:sz w:val="20"/>
                <w:szCs w:val="20"/>
              </w:rPr>
              <w:t></w:t>
            </w:r>
            <w:r>
              <w:rPr>
                <w:rFonts w:ascii="Times New Roman" w:hAnsi="Times New Roman" w:cs="Times New Roman"/>
                <w:color w:val="000000" w:themeColor="text1"/>
                <w:sz w:val="20"/>
                <w:szCs w:val="20"/>
              </w:rPr>
              <w:t>* uhradil iný kompetenčný kurz</w:t>
            </w:r>
            <w:r>
              <w:rPr>
                <w:rFonts w:ascii="Times New Roman" w:hAnsi="Times New Roman" w:cs="Times New Roman"/>
                <w:color w:val="000000" w:themeColor="text1"/>
                <w:sz w:val="20"/>
                <w:szCs w:val="20"/>
                <w:vertAlign w:val="superscript"/>
              </w:rPr>
              <w:t>1</w:t>
            </w:r>
          </w:p>
          <w:p w:rsidR="002C5B5B" w:rsidRDefault="00EC6662">
            <w:pPr>
              <w:jc w:val="center"/>
              <w:rPr>
                <w:rFonts w:ascii="Times New Roman" w:hAnsi="Times New Roman" w:cs="Times New Roman"/>
                <w:color w:val="000000" w:themeColor="text1"/>
                <w:sz w:val="20"/>
                <w:szCs w:val="20"/>
                <w:highlight w:val="yellow"/>
              </w:rPr>
            </w:pPr>
            <w:r>
              <w:rPr>
                <w:rFonts w:ascii="Webdings" w:hAnsi="Webdings" w:cs="Times New Roman"/>
                <w:color w:val="000000" w:themeColor="text1"/>
                <w:sz w:val="20"/>
                <w:szCs w:val="20"/>
              </w:rPr>
              <w:t></w:t>
            </w:r>
            <w:r>
              <w:rPr>
                <w:rFonts w:ascii="Times New Roman" w:hAnsi="Times New Roman" w:cs="Times New Roman"/>
                <w:color w:val="000000" w:themeColor="text1"/>
                <w:sz w:val="20"/>
                <w:szCs w:val="20"/>
              </w:rPr>
              <w:t>* neuhradil žiadny kompetenčný kurz</w:t>
            </w:r>
            <w:r>
              <w:rPr>
                <w:rFonts w:ascii="Times New Roman" w:hAnsi="Times New Roman" w:cs="Times New Roman"/>
                <w:color w:val="000000" w:themeColor="text1"/>
                <w:sz w:val="20"/>
                <w:szCs w:val="20"/>
                <w:vertAlign w:val="superscript"/>
              </w:rPr>
              <w:t>1</w:t>
            </w:r>
          </w:p>
        </w:tc>
      </w:tr>
      <w:tr w:rsidR="002C5B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0"/>
        </w:trPr>
        <w:tc>
          <w:tcPr>
            <w:tcW w:w="9300" w:type="dxa"/>
            <w:gridSpan w:val="5"/>
            <w:shd w:val="clear" w:color="auto" w:fill="auto"/>
            <w:vAlign w:val="center"/>
          </w:tcPr>
          <w:p w:rsidR="002C5B5B" w:rsidRDefault="00EC6662">
            <w:pPr>
              <w:pStyle w:val="Odsekzoznamu"/>
              <w:numPr>
                <w:ilvl w:val="0"/>
                <w:numId w:val="1"/>
              </w:numPr>
              <w:ind w:left="284" w:hanging="284"/>
              <w:rPr>
                <w:rFonts w:ascii="Times New Roman" w:hAnsi="Times New Roman" w:cs="Times New Roman"/>
                <w:b/>
                <w:bCs/>
                <w:color w:val="000000" w:themeColor="text1"/>
                <w:sz w:val="19"/>
                <w:szCs w:val="19"/>
              </w:rPr>
            </w:pPr>
            <w:r>
              <w:rPr>
                <w:rFonts w:ascii="Times New Roman" w:hAnsi="Times New Roman" w:cs="Times New Roman"/>
                <w:b/>
                <w:bCs/>
                <w:color w:val="000000" w:themeColor="text1"/>
                <w:sz w:val="19"/>
                <w:szCs w:val="19"/>
              </w:rPr>
              <w:t>Zdôvodnenie požiadavky na kompetenčný kurz</w:t>
            </w:r>
          </w:p>
        </w:tc>
      </w:tr>
      <w:tr w:rsidR="002C5B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25"/>
        </w:trPr>
        <w:tc>
          <w:tcPr>
            <w:tcW w:w="9300" w:type="dxa"/>
            <w:gridSpan w:val="5"/>
            <w:shd w:val="clear" w:color="auto" w:fill="auto"/>
            <w:vAlign w:val="center"/>
            <w:hideMark/>
          </w:tcPr>
          <w:p w:rsidR="002C5B5B" w:rsidRDefault="002C5B5B">
            <w:pPr>
              <w:rPr>
                <w:rFonts w:ascii="Times New Roman" w:hAnsi="Times New Roman" w:cs="Times New Roman"/>
                <w:color w:val="000000" w:themeColor="text1"/>
                <w:sz w:val="19"/>
                <w:szCs w:val="19"/>
              </w:rPr>
            </w:pPr>
          </w:p>
          <w:p w:rsidR="002C5B5B" w:rsidRDefault="002C5B5B">
            <w:pPr>
              <w:rPr>
                <w:rFonts w:ascii="Times New Roman" w:hAnsi="Times New Roman" w:cs="Times New Roman"/>
                <w:color w:val="000000" w:themeColor="text1"/>
                <w:sz w:val="19"/>
                <w:szCs w:val="19"/>
              </w:rPr>
            </w:pPr>
          </w:p>
          <w:p w:rsidR="002C5B5B" w:rsidRDefault="002C5B5B">
            <w:pPr>
              <w:rPr>
                <w:rFonts w:ascii="Times New Roman" w:hAnsi="Times New Roman" w:cs="Times New Roman"/>
                <w:color w:val="000000" w:themeColor="text1"/>
                <w:sz w:val="19"/>
                <w:szCs w:val="19"/>
              </w:rPr>
            </w:pPr>
          </w:p>
        </w:tc>
      </w:tr>
      <w:tr w:rsidR="002C5B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0"/>
        </w:trPr>
        <w:tc>
          <w:tcPr>
            <w:tcW w:w="9300" w:type="dxa"/>
            <w:gridSpan w:val="5"/>
            <w:shd w:val="clear" w:color="auto" w:fill="auto"/>
            <w:vAlign w:val="center"/>
          </w:tcPr>
          <w:p w:rsidR="002C5B5B" w:rsidRDefault="00EC6662">
            <w:pPr>
              <w:pStyle w:val="Odsekzoznamu"/>
              <w:numPr>
                <w:ilvl w:val="0"/>
                <w:numId w:val="1"/>
              </w:numPr>
              <w:ind w:left="284" w:hanging="284"/>
              <w:rPr>
                <w:rFonts w:ascii="Times New Roman" w:hAnsi="Times New Roman" w:cs="Times New Roman"/>
                <w:b/>
                <w:bCs/>
                <w:color w:val="000000" w:themeColor="text1"/>
                <w:sz w:val="19"/>
                <w:szCs w:val="19"/>
              </w:rPr>
            </w:pPr>
            <w:r>
              <w:rPr>
                <w:rFonts w:ascii="Times New Roman" w:hAnsi="Times New Roman" w:cs="Times New Roman"/>
                <w:b/>
                <w:bCs/>
                <w:color w:val="000000" w:themeColor="text1"/>
                <w:sz w:val="19"/>
                <w:szCs w:val="19"/>
              </w:rPr>
              <w:t>Prehlásenie uchádzača o zamestnanie</w:t>
            </w:r>
          </w:p>
        </w:tc>
      </w:tr>
      <w:tr w:rsidR="002C5B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1"/>
        </w:trPr>
        <w:tc>
          <w:tcPr>
            <w:tcW w:w="9300" w:type="dxa"/>
            <w:gridSpan w:val="5"/>
            <w:shd w:val="clear" w:color="auto" w:fill="auto"/>
            <w:vAlign w:val="center"/>
            <w:hideMark/>
          </w:tcPr>
          <w:p w:rsidR="002C5B5B" w:rsidRDefault="00EC6662">
            <w:pPr>
              <w:pStyle w:val="Odsekzoznamu"/>
              <w:numPr>
                <w:ilvl w:val="0"/>
                <w:numId w:val="5"/>
              </w:numPr>
              <w:ind w:hanging="184"/>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Uchádzač o zamestnanie svojím podpisom potvrdzuje, že pri výbere kompetenčného kurzu zohľadnil hospodárnosť a efektívnosť výdavkov na príspevok na kompetenčný kurz v hodnote kurzovného.</w:t>
            </w:r>
          </w:p>
        </w:tc>
      </w:tr>
      <w:tr w:rsidR="002C5B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3"/>
        </w:trPr>
        <w:tc>
          <w:tcPr>
            <w:tcW w:w="9300" w:type="dxa"/>
            <w:gridSpan w:val="5"/>
            <w:shd w:val="clear" w:color="auto" w:fill="auto"/>
            <w:vAlign w:val="center"/>
          </w:tcPr>
          <w:p w:rsidR="002C5B5B" w:rsidRDefault="00EC6662">
            <w:pPr>
              <w:pStyle w:val="Odsekzoznamu"/>
              <w:numPr>
                <w:ilvl w:val="0"/>
                <w:numId w:val="5"/>
              </w:numPr>
              <w:ind w:hanging="184"/>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Uchádzač o zamestnanie berie na vedomie, že pred zabezpečením kompetenčného kurzu je povinný uzatvoriť s úradom práce, sociálnych vecí a rodiny dohodu o poskytnutí príspevkov súvisiacich s realizáciou kompetenčného kurzu.</w:t>
            </w:r>
          </w:p>
        </w:tc>
      </w:tr>
      <w:tr w:rsidR="002C5B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1"/>
        </w:trPr>
        <w:tc>
          <w:tcPr>
            <w:tcW w:w="9300" w:type="dxa"/>
            <w:gridSpan w:val="5"/>
            <w:shd w:val="clear" w:color="auto" w:fill="auto"/>
            <w:vAlign w:val="center"/>
          </w:tcPr>
          <w:p w:rsidR="002C5B5B" w:rsidRDefault="00EC6662">
            <w:pPr>
              <w:pStyle w:val="Odsekzoznamu"/>
              <w:numPr>
                <w:ilvl w:val="0"/>
                <w:numId w:val="5"/>
              </w:numPr>
              <w:ind w:hanging="184"/>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Uchádzač o zamestnanie svojím podpisom potvrdzuje, že si prečítal „Základné informácie pre uchádzača o zamestnanie“ a súhlasí s ich obsahom.</w:t>
            </w:r>
          </w:p>
        </w:tc>
      </w:tr>
      <w:tr w:rsidR="002C5B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0"/>
        </w:trPr>
        <w:tc>
          <w:tcPr>
            <w:tcW w:w="9300" w:type="dxa"/>
            <w:gridSpan w:val="5"/>
            <w:shd w:val="clear" w:color="auto" w:fill="auto"/>
            <w:vAlign w:val="center"/>
            <w:hideMark/>
          </w:tcPr>
          <w:p w:rsidR="002C5B5B" w:rsidRDefault="00EC6662">
            <w:pPr>
              <w:pStyle w:val="Odsekzoznamu"/>
              <w:numPr>
                <w:ilvl w:val="0"/>
                <w:numId w:val="1"/>
              </w:numPr>
              <w:ind w:left="284" w:hanging="284"/>
              <w:jc w:val="both"/>
              <w:rPr>
                <w:rFonts w:ascii="Times New Roman" w:hAnsi="Times New Roman" w:cs="Times New Roman"/>
                <w:b/>
                <w:bCs/>
                <w:color w:val="000000" w:themeColor="text1"/>
                <w:sz w:val="19"/>
                <w:szCs w:val="19"/>
              </w:rPr>
            </w:pPr>
            <w:r>
              <w:rPr>
                <w:rFonts w:ascii="Times New Roman" w:hAnsi="Times New Roman" w:cs="Times New Roman"/>
                <w:b/>
                <w:bCs/>
                <w:color w:val="000000" w:themeColor="text1"/>
                <w:sz w:val="19"/>
                <w:szCs w:val="19"/>
              </w:rPr>
              <w:t>Podpis uchádzača o zamestnanie</w:t>
            </w:r>
          </w:p>
        </w:tc>
      </w:tr>
      <w:tr w:rsidR="002C5B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5"/>
        </w:trPr>
        <w:tc>
          <w:tcPr>
            <w:tcW w:w="4252" w:type="dxa"/>
            <w:gridSpan w:val="3"/>
            <w:shd w:val="clear" w:color="auto" w:fill="auto"/>
          </w:tcPr>
          <w:p w:rsidR="002C5B5B" w:rsidRDefault="00EC6662">
            <w:pP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 xml:space="preserve">Dátum   </w:t>
            </w:r>
          </w:p>
          <w:p w:rsidR="002C5B5B" w:rsidRDefault="002C5B5B">
            <w:pPr>
              <w:rPr>
                <w:rFonts w:ascii="Times New Roman" w:hAnsi="Times New Roman" w:cs="Times New Roman"/>
                <w:color w:val="000000" w:themeColor="text1"/>
                <w:sz w:val="19"/>
                <w:szCs w:val="19"/>
              </w:rPr>
            </w:pPr>
          </w:p>
        </w:tc>
        <w:tc>
          <w:tcPr>
            <w:tcW w:w="5048" w:type="dxa"/>
            <w:gridSpan w:val="2"/>
            <w:shd w:val="clear" w:color="auto" w:fill="auto"/>
          </w:tcPr>
          <w:p w:rsidR="002C5B5B" w:rsidRDefault="00EC6662">
            <w:pP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Podpis</w:t>
            </w:r>
          </w:p>
        </w:tc>
      </w:tr>
    </w:tbl>
    <w:p w:rsidR="002C5B5B" w:rsidRDefault="002C5B5B">
      <w:pPr>
        <w:spacing w:after="0"/>
        <w:rPr>
          <w:rFonts w:ascii="Times New Roman" w:hAnsi="Times New Roman" w:cs="Times New Roman"/>
          <w:sz w:val="16"/>
        </w:rPr>
      </w:pPr>
    </w:p>
    <w:p w:rsidR="002C5B5B" w:rsidRDefault="002C5B5B">
      <w:pPr>
        <w:spacing w:after="0"/>
        <w:rPr>
          <w:rFonts w:ascii="Times New Roman" w:hAnsi="Times New Roman" w:cs="Times New Roman"/>
          <w:sz w:val="16"/>
        </w:rPr>
      </w:pPr>
    </w:p>
    <w:tbl>
      <w:tblPr>
        <w:tblStyle w:val="Mriekatabuky"/>
        <w:tblW w:w="9166" w:type="dxa"/>
        <w:tblInd w:w="108" w:type="dxa"/>
        <w:tblLayout w:type="fixed"/>
        <w:tblLook w:val="04A0"/>
      </w:tblPr>
      <w:tblGrid>
        <w:gridCol w:w="1985"/>
        <w:gridCol w:w="992"/>
        <w:gridCol w:w="1276"/>
        <w:gridCol w:w="142"/>
        <w:gridCol w:w="141"/>
        <w:gridCol w:w="1560"/>
        <w:gridCol w:w="141"/>
        <w:gridCol w:w="1276"/>
        <w:gridCol w:w="1653"/>
      </w:tblGrid>
      <w:tr w:rsidR="002C5B5B">
        <w:trPr>
          <w:trHeight w:val="605"/>
        </w:trPr>
        <w:tc>
          <w:tcPr>
            <w:tcW w:w="9166" w:type="dxa"/>
            <w:gridSpan w:val="9"/>
            <w:shd w:val="clear" w:color="auto" w:fill="auto"/>
            <w:noWrap/>
            <w:vAlign w:val="center"/>
            <w:hideMark/>
          </w:tcPr>
          <w:p w:rsidR="002C5B5B" w:rsidRDefault="00EC6662">
            <w:pPr>
              <w:jc w:val="center"/>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lastRenderedPageBreak/>
              <w:t>POŽIADAVKA NA KOMPETENČNÝ KURZ</w:t>
            </w:r>
          </w:p>
          <w:p w:rsidR="002C5B5B" w:rsidRDefault="00EC6662">
            <w:pPr>
              <w:jc w:val="center"/>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20"/>
                <w:szCs w:val="20"/>
              </w:rPr>
              <w:t xml:space="preserve">ČASŤ B </w:t>
            </w:r>
            <w:r>
              <w:rPr>
                <w:rFonts w:ascii="Times New Roman" w:hAnsi="Times New Roman" w:cs="Times New Roman"/>
                <w:b/>
                <w:bCs/>
                <w:color w:val="000000" w:themeColor="text1"/>
                <w:sz w:val="20"/>
                <w:szCs w:val="18"/>
              </w:rPr>
              <w:t>– vyplní poskytovateľ kompetenčného kurzu</w:t>
            </w:r>
          </w:p>
        </w:tc>
      </w:tr>
      <w:tr w:rsidR="002C5B5B">
        <w:trPr>
          <w:trHeight w:val="346"/>
        </w:trPr>
        <w:tc>
          <w:tcPr>
            <w:tcW w:w="9166" w:type="dxa"/>
            <w:gridSpan w:val="9"/>
            <w:shd w:val="clear" w:color="auto" w:fill="auto"/>
            <w:noWrap/>
            <w:vAlign w:val="center"/>
            <w:hideMark/>
          </w:tcPr>
          <w:p w:rsidR="002C5B5B" w:rsidRDefault="00EC6662">
            <w:pPr>
              <w:pStyle w:val="Odsekzoznamu"/>
              <w:numPr>
                <w:ilvl w:val="0"/>
                <w:numId w:val="4"/>
              </w:numPr>
              <w:rPr>
                <w:rFonts w:ascii="Times New Roman" w:hAnsi="Times New Roman" w:cs="Times New Roman"/>
                <w:b/>
                <w:bCs/>
                <w:color w:val="000000" w:themeColor="text1"/>
                <w:sz w:val="19"/>
                <w:szCs w:val="19"/>
              </w:rPr>
            </w:pPr>
            <w:r>
              <w:rPr>
                <w:rFonts w:ascii="Times New Roman" w:hAnsi="Times New Roman" w:cs="Times New Roman"/>
                <w:b/>
                <w:bCs/>
                <w:color w:val="000000" w:themeColor="text1"/>
                <w:sz w:val="19"/>
                <w:szCs w:val="19"/>
              </w:rPr>
              <w:t>Poskytovateľ kompetenčného kurzu</w:t>
            </w:r>
          </w:p>
        </w:tc>
      </w:tr>
      <w:tr w:rsidR="002C5B5B">
        <w:trPr>
          <w:trHeight w:val="537"/>
        </w:trPr>
        <w:tc>
          <w:tcPr>
            <w:tcW w:w="9166" w:type="dxa"/>
            <w:gridSpan w:val="9"/>
            <w:shd w:val="clear" w:color="auto" w:fill="auto"/>
            <w:hideMark/>
          </w:tcPr>
          <w:p w:rsidR="002C5B5B" w:rsidRDefault="00EC6662">
            <w:pP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Právnická osoba (PO)/Fyzická osoba (FO)* – Obchodné meno</w:t>
            </w:r>
          </w:p>
          <w:p w:rsidR="00D73749" w:rsidRDefault="00D73749">
            <w:pPr>
              <w:rPr>
                <w:rFonts w:ascii="Times New Roman" w:hAnsi="Times New Roman" w:cs="Times New Roman"/>
                <w:color w:val="000000" w:themeColor="text1"/>
                <w:sz w:val="19"/>
                <w:szCs w:val="19"/>
              </w:rPr>
            </w:pPr>
          </w:p>
        </w:tc>
      </w:tr>
      <w:tr w:rsidR="002C5B5B">
        <w:trPr>
          <w:trHeight w:val="537"/>
        </w:trPr>
        <w:tc>
          <w:tcPr>
            <w:tcW w:w="4253" w:type="dxa"/>
            <w:gridSpan w:val="3"/>
            <w:shd w:val="clear" w:color="auto" w:fill="auto"/>
            <w:hideMark/>
          </w:tcPr>
          <w:p w:rsidR="002C5B5B" w:rsidRDefault="00EC6662">
            <w:pP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Sídlo PO/</w:t>
            </w:r>
            <w:r>
              <w:rPr>
                <w:rFonts w:ascii="Times New Roman" w:hAnsi="Times New Roman" w:cs="Times New Roman"/>
                <w:sz w:val="19"/>
                <w:szCs w:val="19"/>
              </w:rPr>
              <w:t>Miesto podnikania FO*</w:t>
            </w:r>
            <w:r>
              <w:rPr>
                <w:rFonts w:ascii="Times New Roman" w:hAnsi="Times New Roman" w:cs="Times New Roman"/>
                <w:sz w:val="19"/>
                <w:szCs w:val="19"/>
                <w:vertAlign w:val="superscript"/>
              </w:rPr>
              <w:t xml:space="preserve"> </w:t>
            </w:r>
            <w:r>
              <w:rPr>
                <w:rFonts w:ascii="Times New Roman" w:hAnsi="Times New Roman" w:cs="Times New Roman"/>
                <w:sz w:val="19"/>
                <w:szCs w:val="19"/>
              </w:rPr>
              <w:t xml:space="preserve"> - </w:t>
            </w:r>
            <w:r>
              <w:rPr>
                <w:rFonts w:ascii="Times New Roman" w:hAnsi="Times New Roman" w:cs="Times New Roman"/>
                <w:color w:val="000000" w:themeColor="text1"/>
                <w:sz w:val="19"/>
                <w:szCs w:val="19"/>
              </w:rPr>
              <w:t>Obec</w:t>
            </w:r>
          </w:p>
          <w:p w:rsidR="00D73749" w:rsidRDefault="00D73749">
            <w:pPr>
              <w:rPr>
                <w:rFonts w:ascii="Times New Roman" w:hAnsi="Times New Roman" w:cs="Times New Roman"/>
                <w:color w:val="000000" w:themeColor="text1"/>
                <w:sz w:val="19"/>
                <w:szCs w:val="19"/>
              </w:rPr>
            </w:pPr>
          </w:p>
        </w:tc>
        <w:tc>
          <w:tcPr>
            <w:tcW w:w="3260" w:type="dxa"/>
            <w:gridSpan w:val="5"/>
            <w:shd w:val="clear" w:color="auto" w:fill="auto"/>
            <w:noWrap/>
            <w:hideMark/>
          </w:tcPr>
          <w:p w:rsidR="002C5B5B" w:rsidRDefault="00EC6662">
            <w:pP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Ulica, číslo</w:t>
            </w:r>
          </w:p>
          <w:p w:rsidR="00D73749" w:rsidRDefault="00D73749">
            <w:pPr>
              <w:rPr>
                <w:rFonts w:ascii="Times New Roman" w:hAnsi="Times New Roman" w:cs="Times New Roman"/>
                <w:color w:val="000000" w:themeColor="text1"/>
                <w:sz w:val="19"/>
                <w:szCs w:val="19"/>
              </w:rPr>
            </w:pPr>
          </w:p>
        </w:tc>
        <w:tc>
          <w:tcPr>
            <w:tcW w:w="1653" w:type="dxa"/>
            <w:shd w:val="clear" w:color="auto" w:fill="auto"/>
            <w:noWrap/>
            <w:hideMark/>
          </w:tcPr>
          <w:p w:rsidR="002C5B5B" w:rsidRDefault="00EC6662">
            <w:pP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PSČ</w:t>
            </w:r>
          </w:p>
          <w:p w:rsidR="00D73749" w:rsidRDefault="00D73749">
            <w:pPr>
              <w:rPr>
                <w:rFonts w:ascii="Times New Roman" w:hAnsi="Times New Roman" w:cs="Times New Roman"/>
                <w:color w:val="000000" w:themeColor="text1"/>
                <w:sz w:val="19"/>
                <w:szCs w:val="19"/>
              </w:rPr>
            </w:pPr>
          </w:p>
        </w:tc>
      </w:tr>
      <w:tr w:rsidR="002C5B5B">
        <w:trPr>
          <w:trHeight w:val="552"/>
        </w:trPr>
        <w:tc>
          <w:tcPr>
            <w:tcW w:w="4253" w:type="dxa"/>
            <w:gridSpan w:val="3"/>
            <w:shd w:val="clear" w:color="auto" w:fill="auto"/>
            <w:noWrap/>
            <w:hideMark/>
          </w:tcPr>
          <w:p w:rsidR="002C5B5B" w:rsidRDefault="00EC6662">
            <w:pP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IČO</w:t>
            </w:r>
          </w:p>
          <w:p w:rsidR="00D73749" w:rsidRDefault="00D73749">
            <w:pPr>
              <w:rPr>
                <w:rFonts w:ascii="Times New Roman" w:hAnsi="Times New Roman" w:cs="Times New Roman"/>
                <w:color w:val="000000" w:themeColor="text1"/>
                <w:sz w:val="19"/>
                <w:szCs w:val="19"/>
              </w:rPr>
            </w:pPr>
          </w:p>
        </w:tc>
        <w:tc>
          <w:tcPr>
            <w:tcW w:w="3260" w:type="dxa"/>
            <w:gridSpan w:val="5"/>
            <w:shd w:val="clear" w:color="auto" w:fill="auto"/>
            <w:noWrap/>
            <w:hideMark/>
          </w:tcPr>
          <w:p w:rsidR="002C5B5B" w:rsidRDefault="00EC6662">
            <w:pP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IČ DPH</w:t>
            </w:r>
            <w:r>
              <w:rPr>
                <w:rStyle w:val="Odkaznapoznmkupodiarou"/>
                <w:rFonts w:ascii="Times New Roman" w:hAnsi="Times New Roman" w:cs="Times New Roman"/>
                <w:color w:val="000000" w:themeColor="text1"/>
                <w:sz w:val="19"/>
                <w:szCs w:val="19"/>
              </w:rPr>
              <w:footnoteReference w:id="2"/>
            </w:r>
          </w:p>
        </w:tc>
        <w:tc>
          <w:tcPr>
            <w:tcW w:w="1653" w:type="dxa"/>
            <w:shd w:val="clear" w:color="auto" w:fill="auto"/>
            <w:noWrap/>
            <w:hideMark/>
          </w:tcPr>
          <w:p w:rsidR="002C5B5B" w:rsidRDefault="00EC6662">
            <w:pP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DIČ</w:t>
            </w:r>
          </w:p>
          <w:p w:rsidR="00D73749" w:rsidRDefault="00D73749">
            <w:pPr>
              <w:rPr>
                <w:rFonts w:ascii="Times New Roman" w:hAnsi="Times New Roman" w:cs="Times New Roman"/>
                <w:color w:val="000000" w:themeColor="text1"/>
                <w:sz w:val="19"/>
                <w:szCs w:val="19"/>
              </w:rPr>
            </w:pPr>
          </w:p>
        </w:tc>
      </w:tr>
      <w:tr w:rsidR="002C5B5B">
        <w:trPr>
          <w:trHeight w:val="348"/>
        </w:trPr>
        <w:tc>
          <w:tcPr>
            <w:tcW w:w="9166" w:type="dxa"/>
            <w:gridSpan w:val="9"/>
            <w:shd w:val="clear" w:color="auto" w:fill="auto"/>
            <w:noWrap/>
            <w:vAlign w:val="center"/>
            <w:hideMark/>
          </w:tcPr>
          <w:p w:rsidR="002C5B5B" w:rsidRDefault="00EC6662">
            <w:pPr>
              <w:pStyle w:val="Odsekzoznamu"/>
              <w:numPr>
                <w:ilvl w:val="0"/>
                <w:numId w:val="4"/>
              </w:numPr>
              <w:rPr>
                <w:rFonts w:ascii="Times New Roman" w:hAnsi="Times New Roman" w:cs="Times New Roman"/>
                <w:b/>
                <w:bCs/>
                <w:color w:val="000000" w:themeColor="text1"/>
                <w:sz w:val="19"/>
                <w:szCs w:val="19"/>
              </w:rPr>
            </w:pPr>
            <w:r>
              <w:rPr>
                <w:rFonts w:ascii="Times New Roman" w:hAnsi="Times New Roman" w:cs="Times New Roman"/>
                <w:b/>
                <w:bCs/>
                <w:color w:val="000000" w:themeColor="text1"/>
                <w:sz w:val="19"/>
                <w:szCs w:val="19"/>
              </w:rPr>
              <w:t xml:space="preserve">Mám záujem zrealizovať kompetenčný kurz pre uchádzača o zamestnanie </w:t>
            </w:r>
          </w:p>
        </w:tc>
      </w:tr>
      <w:tr w:rsidR="002C5B5B">
        <w:trPr>
          <w:trHeight w:val="549"/>
        </w:trPr>
        <w:tc>
          <w:tcPr>
            <w:tcW w:w="4253" w:type="dxa"/>
            <w:gridSpan w:val="3"/>
            <w:shd w:val="clear" w:color="auto" w:fill="auto"/>
            <w:noWrap/>
            <w:hideMark/>
          </w:tcPr>
          <w:p w:rsidR="002C5B5B" w:rsidRDefault="00EC6662">
            <w:pP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Priezvisko</w:t>
            </w:r>
          </w:p>
          <w:p w:rsidR="00275F67" w:rsidRDefault="00275F67">
            <w:pPr>
              <w:rPr>
                <w:rFonts w:ascii="Times New Roman" w:hAnsi="Times New Roman" w:cs="Times New Roman"/>
                <w:color w:val="000000" w:themeColor="text1"/>
                <w:sz w:val="19"/>
                <w:szCs w:val="19"/>
              </w:rPr>
            </w:pPr>
          </w:p>
        </w:tc>
        <w:tc>
          <w:tcPr>
            <w:tcW w:w="3260" w:type="dxa"/>
            <w:gridSpan w:val="5"/>
            <w:shd w:val="clear" w:color="auto" w:fill="auto"/>
            <w:noWrap/>
            <w:hideMark/>
          </w:tcPr>
          <w:p w:rsidR="002C5B5B" w:rsidRDefault="00EC6662">
            <w:pP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Meno</w:t>
            </w:r>
          </w:p>
          <w:p w:rsidR="00275F67" w:rsidRDefault="00275F67">
            <w:pPr>
              <w:rPr>
                <w:rFonts w:ascii="Times New Roman" w:hAnsi="Times New Roman" w:cs="Times New Roman"/>
                <w:color w:val="000000" w:themeColor="text1"/>
                <w:sz w:val="19"/>
                <w:szCs w:val="19"/>
              </w:rPr>
            </w:pPr>
          </w:p>
        </w:tc>
        <w:tc>
          <w:tcPr>
            <w:tcW w:w="1653" w:type="dxa"/>
            <w:shd w:val="clear" w:color="auto" w:fill="auto"/>
            <w:noWrap/>
            <w:hideMark/>
          </w:tcPr>
          <w:p w:rsidR="002C5B5B" w:rsidRDefault="00EC6662">
            <w:pP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Titul</w:t>
            </w:r>
          </w:p>
        </w:tc>
      </w:tr>
      <w:tr w:rsidR="002C5B5B">
        <w:trPr>
          <w:trHeight w:val="549"/>
        </w:trPr>
        <w:tc>
          <w:tcPr>
            <w:tcW w:w="4253" w:type="dxa"/>
            <w:gridSpan w:val="3"/>
            <w:shd w:val="clear" w:color="auto" w:fill="auto"/>
            <w:noWrap/>
            <w:hideMark/>
          </w:tcPr>
          <w:p w:rsidR="002C5B5B" w:rsidRDefault="00EC6662">
            <w:pP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Trvalý/prechodný* pobyt – adresa (obec)</w:t>
            </w:r>
          </w:p>
          <w:p w:rsidR="00275F67" w:rsidRDefault="00275F67">
            <w:pPr>
              <w:rPr>
                <w:rFonts w:ascii="Times New Roman" w:hAnsi="Times New Roman" w:cs="Times New Roman"/>
                <w:color w:val="000000" w:themeColor="text1"/>
                <w:sz w:val="19"/>
                <w:szCs w:val="19"/>
              </w:rPr>
            </w:pPr>
          </w:p>
        </w:tc>
        <w:tc>
          <w:tcPr>
            <w:tcW w:w="3260" w:type="dxa"/>
            <w:gridSpan w:val="5"/>
            <w:shd w:val="clear" w:color="auto" w:fill="auto"/>
            <w:noWrap/>
            <w:hideMark/>
          </w:tcPr>
          <w:p w:rsidR="002C5B5B" w:rsidRDefault="00EC6662">
            <w:pP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Ulica, číslo</w:t>
            </w:r>
          </w:p>
          <w:p w:rsidR="00275F67" w:rsidRDefault="00275F67">
            <w:pPr>
              <w:rPr>
                <w:rFonts w:ascii="Times New Roman" w:hAnsi="Times New Roman" w:cs="Times New Roman"/>
                <w:color w:val="000000" w:themeColor="text1"/>
                <w:sz w:val="19"/>
                <w:szCs w:val="19"/>
              </w:rPr>
            </w:pPr>
          </w:p>
        </w:tc>
        <w:tc>
          <w:tcPr>
            <w:tcW w:w="1653" w:type="dxa"/>
            <w:shd w:val="clear" w:color="auto" w:fill="auto"/>
            <w:noWrap/>
            <w:hideMark/>
          </w:tcPr>
          <w:p w:rsidR="002C5B5B" w:rsidRDefault="00EC6662">
            <w:pP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PSČ</w:t>
            </w:r>
          </w:p>
          <w:p w:rsidR="00275F67" w:rsidRDefault="00275F67">
            <w:pPr>
              <w:rPr>
                <w:rFonts w:ascii="Times New Roman" w:hAnsi="Times New Roman" w:cs="Times New Roman"/>
                <w:color w:val="000000" w:themeColor="text1"/>
                <w:sz w:val="19"/>
                <w:szCs w:val="19"/>
              </w:rPr>
            </w:pPr>
          </w:p>
        </w:tc>
      </w:tr>
      <w:tr w:rsidR="002C5B5B">
        <w:trPr>
          <w:trHeight w:val="354"/>
        </w:trPr>
        <w:tc>
          <w:tcPr>
            <w:tcW w:w="9166" w:type="dxa"/>
            <w:gridSpan w:val="9"/>
            <w:shd w:val="clear" w:color="auto" w:fill="auto"/>
            <w:noWrap/>
            <w:vAlign w:val="center"/>
            <w:hideMark/>
          </w:tcPr>
          <w:p w:rsidR="002C5B5B" w:rsidRDefault="00EC6662">
            <w:pPr>
              <w:pStyle w:val="Odsekzoznamu"/>
              <w:numPr>
                <w:ilvl w:val="0"/>
                <w:numId w:val="4"/>
              </w:numPr>
              <w:rPr>
                <w:rFonts w:ascii="Times New Roman" w:hAnsi="Times New Roman" w:cs="Times New Roman"/>
                <w:b/>
                <w:bCs/>
                <w:color w:val="000000" w:themeColor="text1"/>
                <w:sz w:val="19"/>
                <w:szCs w:val="19"/>
              </w:rPr>
            </w:pPr>
            <w:r>
              <w:rPr>
                <w:rFonts w:ascii="Times New Roman" w:hAnsi="Times New Roman" w:cs="Times New Roman"/>
                <w:b/>
                <w:bCs/>
                <w:color w:val="000000" w:themeColor="text1"/>
                <w:sz w:val="19"/>
                <w:szCs w:val="19"/>
              </w:rPr>
              <w:t>Špecifikácia kompetenčného kurzu</w:t>
            </w:r>
          </w:p>
        </w:tc>
      </w:tr>
      <w:tr w:rsidR="002C5B5B">
        <w:trPr>
          <w:trHeight w:val="680"/>
        </w:trPr>
        <w:tc>
          <w:tcPr>
            <w:tcW w:w="9166" w:type="dxa"/>
            <w:gridSpan w:val="9"/>
            <w:shd w:val="clear" w:color="auto" w:fill="auto"/>
            <w:noWrap/>
            <w:hideMark/>
          </w:tcPr>
          <w:p w:rsidR="002C5B5B" w:rsidRDefault="00EC6662">
            <w:pP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Názov kompetenčného kurzu</w:t>
            </w:r>
          </w:p>
          <w:p w:rsidR="00D73749" w:rsidRPr="00D73749" w:rsidRDefault="00D73749">
            <w:pPr>
              <w:rPr>
                <w:rFonts w:ascii="Times New Roman" w:hAnsi="Times New Roman" w:cs="Times New Roman"/>
                <w:color w:val="000000" w:themeColor="text1"/>
                <w:sz w:val="18"/>
                <w:szCs w:val="18"/>
              </w:rPr>
            </w:pPr>
          </w:p>
        </w:tc>
      </w:tr>
      <w:tr w:rsidR="002C5B5B">
        <w:trPr>
          <w:trHeight w:val="332"/>
        </w:trPr>
        <w:tc>
          <w:tcPr>
            <w:tcW w:w="4536" w:type="dxa"/>
            <w:gridSpan w:val="5"/>
            <w:shd w:val="clear" w:color="auto" w:fill="auto"/>
            <w:vAlign w:val="center"/>
          </w:tcPr>
          <w:p w:rsidR="002C5B5B" w:rsidRDefault="00EC6662" w:rsidP="00FD7AF4">
            <w:pPr>
              <w:rPr>
                <w:rFonts w:ascii="Times New Roman" w:hAnsi="Times New Roman" w:cs="Times New Roman"/>
                <w:sz w:val="18"/>
                <w:szCs w:val="18"/>
              </w:rPr>
            </w:pPr>
            <w:r>
              <w:rPr>
                <w:rFonts w:ascii="Times New Roman" w:hAnsi="Times New Roman" w:cs="Times New Roman"/>
                <w:sz w:val="18"/>
                <w:szCs w:val="18"/>
              </w:rPr>
              <w:t>Celkový rozsah kompetenčného kurzu (v hod.):</w:t>
            </w:r>
            <w:r w:rsidR="00D73749">
              <w:rPr>
                <w:rFonts w:ascii="Times New Roman" w:hAnsi="Times New Roman" w:cs="Times New Roman"/>
                <w:sz w:val="18"/>
                <w:szCs w:val="18"/>
              </w:rPr>
              <w:t xml:space="preserve"> </w:t>
            </w:r>
          </w:p>
        </w:tc>
        <w:tc>
          <w:tcPr>
            <w:tcW w:w="4630" w:type="dxa"/>
            <w:gridSpan w:val="4"/>
            <w:vMerge w:val="restart"/>
            <w:shd w:val="clear" w:color="auto" w:fill="auto"/>
            <w:vAlign w:val="center"/>
          </w:tcPr>
          <w:p w:rsidR="002C5B5B" w:rsidRDefault="00EC6662">
            <w:pPr>
              <w:jc w:val="center"/>
              <w:rPr>
                <w:rFonts w:ascii="Times New Roman" w:hAnsi="Times New Roman" w:cs="Times New Roman"/>
                <w:sz w:val="18"/>
                <w:szCs w:val="18"/>
              </w:rPr>
            </w:pPr>
            <w:r>
              <w:rPr>
                <w:rFonts w:ascii="Times New Roman" w:hAnsi="Times New Roman" w:cs="Times New Roman"/>
                <w:sz w:val="18"/>
                <w:szCs w:val="18"/>
              </w:rPr>
              <w:t>Platiteľ DPH</w:t>
            </w:r>
            <w:r>
              <w:rPr>
                <w:rStyle w:val="Odkaznapoznmkupodiarou"/>
                <w:rFonts w:ascii="Times New Roman" w:hAnsi="Times New Roman" w:cs="Times New Roman"/>
                <w:sz w:val="18"/>
                <w:szCs w:val="18"/>
              </w:rPr>
              <w:footnoteReference w:id="3"/>
            </w:r>
          </w:p>
          <w:p w:rsidR="002C5B5B" w:rsidRDefault="002C5B5B">
            <w:pPr>
              <w:jc w:val="center"/>
              <w:rPr>
                <w:rFonts w:ascii="Webdings" w:hAnsi="Webdings" w:cs="Times New Roman"/>
                <w:sz w:val="18"/>
                <w:szCs w:val="18"/>
              </w:rPr>
            </w:pPr>
          </w:p>
          <w:p w:rsidR="002C5B5B" w:rsidRDefault="00EC6662">
            <w:pPr>
              <w:jc w:val="center"/>
              <w:rPr>
                <w:rFonts w:ascii="Times New Roman" w:hAnsi="Times New Roman" w:cs="Times New Roman"/>
                <w:sz w:val="18"/>
                <w:szCs w:val="18"/>
              </w:rPr>
            </w:pPr>
            <w:r>
              <w:rPr>
                <w:rFonts w:ascii="Webdings" w:hAnsi="Webdings" w:cs="Times New Roman"/>
                <w:sz w:val="18"/>
                <w:szCs w:val="18"/>
              </w:rPr>
              <w:t></w:t>
            </w:r>
            <w:r>
              <w:rPr>
                <w:color w:val="000000" w:themeColor="text1"/>
                <w:sz w:val="18"/>
                <w:szCs w:val="18"/>
              </w:rPr>
              <w:t>*</w:t>
            </w:r>
            <w:r>
              <w:rPr>
                <w:color w:val="000000" w:themeColor="text1"/>
                <w:sz w:val="18"/>
                <w:szCs w:val="18"/>
                <w:vertAlign w:val="superscript"/>
              </w:rPr>
              <w:t xml:space="preserve"> </w:t>
            </w:r>
            <w:r>
              <w:rPr>
                <w:rFonts w:ascii="Webdings" w:hAnsi="Webdings" w:cs="Times New Roman"/>
                <w:sz w:val="18"/>
                <w:szCs w:val="18"/>
              </w:rPr>
              <w:t></w:t>
            </w:r>
            <w:r>
              <w:rPr>
                <w:rFonts w:ascii="Times New Roman" w:hAnsi="Times New Roman" w:cs="Times New Roman"/>
                <w:sz w:val="18"/>
                <w:szCs w:val="18"/>
              </w:rPr>
              <w:t xml:space="preserve">áno      </w:t>
            </w:r>
            <w:r w:rsidR="00FD7AF4">
              <w:rPr>
                <w:rFonts w:ascii="Webdings" w:hAnsi="Webdings" w:cs="Times New Roman"/>
                <w:sz w:val="18"/>
                <w:szCs w:val="18"/>
              </w:rPr>
              <w:t></w:t>
            </w:r>
            <w:r>
              <w:rPr>
                <w:color w:val="000000" w:themeColor="text1"/>
                <w:sz w:val="18"/>
                <w:szCs w:val="18"/>
              </w:rPr>
              <w:t>*</w:t>
            </w:r>
            <w:r>
              <w:rPr>
                <w:color w:val="000000" w:themeColor="text1"/>
                <w:sz w:val="18"/>
                <w:szCs w:val="18"/>
                <w:vertAlign w:val="superscript"/>
              </w:rPr>
              <w:t xml:space="preserve"> </w:t>
            </w:r>
            <w:r>
              <w:rPr>
                <w:rFonts w:ascii="Webdings" w:hAnsi="Webdings" w:cs="Times New Roman"/>
                <w:sz w:val="18"/>
                <w:szCs w:val="18"/>
              </w:rPr>
              <w:t></w:t>
            </w:r>
            <w:r>
              <w:rPr>
                <w:rFonts w:ascii="Times New Roman" w:hAnsi="Times New Roman" w:cs="Times New Roman"/>
                <w:sz w:val="18"/>
                <w:szCs w:val="18"/>
              </w:rPr>
              <w:t>nie</w:t>
            </w:r>
          </w:p>
        </w:tc>
      </w:tr>
      <w:tr w:rsidR="002C5B5B">
        <w:trPr>
          <w:trHeight w:val="452"/>
        </w:trPr>
        <w:tc>
          <w:tcPr>
            <w:tcW w:w="4536" w:type="dxa"/>
            <w:gridSpan w:val="5"/>
            <w:shd w:val="clear" w:color="auto" w:fill="auto"/>
          </w:tcPr>
          <w:p w:rsidR="002C5B5B" w:rsidRDefault="00EC6662">
            <w:pPr>
              <w:rPr>
                <w:rFonts w:ascii="Times New Roman" w:hAnsi="Times New Roman" w:cs="Times New Roman"/>
                <w:sz w:val="18"/>
                <w:szCs w:val="18"/>
              </w:rPr>
            </w:pPr>
            <w:r>
              <w:rPr>
                <w:rFonts w:ascii="Times New Roman" w:hAnsi="Times New Roman" w:cs="Times New Roman"/>
                <w:sz w:val="18"/>
                <w:szCs w:val="18"/>
              </w:rPr>
              <w:t>1 hodina v rozsahu</w:t>
            </w:r>
            <w:r>
              <w:rPr>
                <w:rStyle w:val="Odkaznapoznmkupodiarou"/>
                <w:rFonts w:ascii="Times New Roman" w:hAnsi="Times New Roman" w:cs="Times New Roman"/>
                <w:sz w:val="18"/>
                <w:szCs w:val="18"/>
              </w:rPr>
              <w:footnoteReference w:id="4"/>
            </w:r>
            <w:r>
              <w:rPr>
                <w:rFonts w:ascii="Times New Roman" w:hAnsi="Times New Roman" w:cs="Times New Roman"/>
                <w:sz w:val="18"/>
                <w:szCs w:val="18"/>
              </w:rPr>
              <w:t xml:space="preserve">     </w:t>
            </w:r>
          </w:p>
          <w:p w:rsidR="002C5B5B" w:rsidRDefault="002C5B5B">
            <w:pPr>
              <w:rPr>
                <w:rFonts w:ascii="Times New Roman" w:hAnsi="Times New Roman" w:cs="Times New Roman"/>
                <w:sz w:val="10"/>
                <w:szCs w:val="10"/>
              </w:rPr>
            </w:pPr>
          </w:p>
          <w:p w:rsidR="002C5B5B" w:rsidRDefault="00EC6662">
            <w:pPr>
              <w:jc w:val="center"/>
              <w:rPr>
                <w:rFonts w:ascii="Times New Roman" w:hAnsi="Times New Roman" w:cs="Times New Roman"/>
                <w:sz w:val="19"/>
                <w:szCs w:val="19"/>
              </w:rPr>
            </w:pPr>
            <w:r>
              <w:rPr>
                <w:rFonts w:ascii="Webdings" w:hAnsi="Webdings" w:cs="Times New Roman"/>
                <w:sz w:val="18"/>
                <w:szCs w:val="18"/>
              </w:rPr>
              <w:t></w:t>
            </w:r>
            <w:r>
              <w:rPr>
                <w:sz w:val="18"/>
                <w:szCs w:val="18"/>
              </w:rPr>
              <w:t>*</w:t>
            </w:r>
            <w:r>
              <w:rPr>
                <w:rFonts w:ascii="Webdings" w:hAnsi="Webdings" w:cs="Times New Roman"/>
                <w:sz w:val="18"/>
                <w:szCs w:val="18"/>
              </w:rPr>
              <w:t></w:t>
            </w:r>
            <w:r>
              <w:rPr>
                <w:sz w:val="18"/>
                <w:szCs w:val="18"/>
              </w:rPr>
              <w:t>4</w:t>
            </w:r>
            <w:r>
              <w:rPr>
                <w:rFonts w:ascii="Times New Roman" w:hAnsi="Times New Roman" w:cs="Times New Roman"/>
                <w:sz w:val="18"/>
                <w:szCs w:val="18"/>
              </w:rPr>
              <w:t xml:space="preserve">5 min        </w:t>
            </w:r>
            <w:r w:rsidR="00FD7AF4">
              <w:rPr>
                <w:rFonts w:ascii="Webdings" w:hAnsi="Webdings" w:cs="Times New Roman"/>
                <w:sz w:val="18"/>
                <w:szCs w:val="18"/>
              </w:rPr>
              <w:t></w:t>
            </w:r>
            <w:r>
              <w:rPr>
                <w:sz w:val="18"/>
                <w:szCs w:val="18"/>
              </w:rPr>
              <w:t>*</w:t>
            </w:r>
            <w:r>
              <w:rPr>
                <w:rFonts w:ascii="Webdings" w:hAnsi="Webdings" w:cs="Times New Roman"/>
                <w:sz w:val="18"/>
                <w:szCs w:val="18"/>
              </w:rPr>
              <w:t></w:t>
            </w:r>
            <w:r>
              <w:rPr>
                <w:rFonts w:ascii="Times New Roman" w:hAnsi="Times New Roman" w:cs="Times New Roman"/>
                <w:sz w:val="18"/>
                <w:szCs w:val="18"/>
              </w:rPr>
              <w:t>60 min.</w:t>
            </w:r>
          </w:p>
        </w:tc>
        <w:tc>
          <w:tcPr>
            <w:tcW w:w="4630" w:type="dxa"/>
            <w:gridSpan w:val="4"/>
            <w:vMerge/>
            <w:shd w:val="clear" w:color="auto" w:fill="auto"/>
            <w:vAlign w:val="center"/>
          </w:tcPr>
          <w:p w:rsidR="002C5B5B" w:rsidRDefault="002C5B5B">
            <w:pPr>
              <w:jc w:val="center"/>
              <w:rPr>
                <w:rFonts w:ascii="Times New Roman" w:hAnsi="Times New Roman" w:cs="Times New Roman"/>
                <w:sz w:val="19"/>
                <w:szCs w:val="19"/>
              </w:rPr>
            </w:pPr>
          </w:p>
        </w:tc>
      </w:tr>
      <w:tr w:rsidR="002C5B5B">
        <w:trPr>
          <w:trHeight w:val="845"/>
        </w:trPr>
        <w:tc>
          <w:tcPr>
            <w:tcW w:w="4536" w:type="dxa"/>
            <w:gridSpan w:val="5"/>
            <w:shd w:val="clear" w:color="auto" w:fill="auto"/>
          </w:tcPr>
          <w:p w:rsidR="002C5B5B" w:rsidRDefault="00EC6662" w:rsidP="00FD7AF4">
            <w:pP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 xml:space="preserve">Počet hodín kompetenčného kurzu realizovaných prezenčnou formou: </w:t>
            </w:r>
          </w:p>
        </w:tc>
        <w:tc>
          <w:tcPr>
            <w:tcW w:w="4630" w:type="dxa"/>
            <w:gridSpan w:val="4"/>
            <w:shd w:val="clear" w:color="auto" w:fill="auto"/>
          </w:tcPr>
          <w:p w:rsidR="002C5B5B" w:rsidRDefault="00EC6662">
            <w:pP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Počet hodín kompetenčného kurzu realizovaných dištančnou (</w:t>
            </w:r>
            <w:proofErr w:type="spellStart"/>
            <w:r>
              <w:rPr>
                <w:rFonts w:ascii="Times New Roman" w:hAnsi="Times New Roman" w:cs="Times New Roman"/>
                <w:color w:val="000000" w:themeColor="text1"/>
                <w:sz w:val="19"/>
                <w:szCs w:val="19"/>
              </w:rPr>
              <w:t>e-learningovou</w:t>
            </w:r>
            <w:proofErr w:type="spellEnd"/>
            <w:r>
              <w:rPr>
                <w:rFonts w:ascii="Times New Roman" w:hAnsi="Times New Roman" w:cs="Times New Roman"/>
                <w:color w:val="000000" w:themeColor="text1"/>
                <w:sz w:val="19"/>
                <w:szCs w:val="19"/>
              </w:rPr>
              <w:t>) formou:</w:t>
            </w:r>
            <w:r w:rsidR="00FF06B3">
              <w:rPr>
                <w:rFonts w:ascii="Times New Roman" w:hAnsi="Times New Roman" w:cs="Times New Roman"/>
                <w:color w:val="000000" w:themeColor="text1"/>
                <w:sz w:val="19"/>
                <w:szCs w:val="19"/>
              </w:rPr>
              <w:t xml:space="preserve"> </w:t>
            </w:r>
            <w:r w:rsidR="00D73749">
              <w:rPr>
                <w:rFonts w:ascii="Times New Roman" w:hAnsi="Times New Roman" w:cs="Times New Roman"/>
                <w:color w:val="000000" w:themeColor="text1"/>
                <w:sz w:val="19"/>
                <w:szCs w:val="19"/>
              </w:rPr>
              <w:t>0</w:t>
            </w:r>
          </w:p>
        </w:tc>
      </w:tr>
      <w:tr w:rsidR="002C5B5B">
        <w:trPr>
          <w:trHeight w:val="1113"/>
        </w:trPr>
        <w:tc>
          <w:tcPr>
            <w:tcW w:w="2977" w:type="dxa"/>
            <w:gridSpan w:val="2"/>
            <w:shd w:val="clear" w:color="auto" w:fill="auto"/>
          </w:tcPr>
          <w:p w:rsidR="002C5B5B" w:rsidRDefault="00EC6662" w:rsidP="00FD7AF4">
            <w:pPr>
              <w:rPr>
                <w:rFonts w:ascii="Times New Roman" w:hAnsi="Times New Roman" w:cs="Times New Roman"/>
                <w:sz w:val="19"/>
                <w:szCs w:val="19"/>
              </w:rPr>
            </w:pPr>
            <w:r>
              <w:rPr>
                <w:rFonts w:ascii="Times New Roman" w:hAnsi="Times New Roman" w:cs="Times New Roman"/>
                <w:sz w:val="19"/>
                <w:szCs w:val="19"/>
              </w:rPr>
              <w:t>Predpokladaný počet dní kompetenčného kurzu spolu:</w:t>
            </w:r>
            <w:r w:rsidR="00D73749">
              <w:rPr>
                <w:rFonts w:ascii="Times New Roman" w:hAnsi="Times New Roman" w:cs="Times New Roman"/>
                <w:sz w:val="19"/>
                <w:szCs w:val="19"/>
              </w:rPr>
              <w:t xml:space="preserve"> </w:t>
            </w:r>
          </w:p>
        </w:tc>
        <w:tc>
          <w:tcPr>
            <w:tcW w:w="3119" w:type="dxa"/>
            <w:gridSpan w:val="4"/>
            <w:shd w:val="clear" w:color="auto" w:fill="auto"/>
          </w:tcPr>
          <w:p w:rsidR="002C5B5B" w:rsidRDefault="00EC6662" w:rsidP="00FD7AF4">
            <w:pPr>
              <w:rPr>
                <w:rFonts w:ascii="Times New Roman" w:hAnsi="Times New Roman" w:cs="Times New Roman"/>
                <w:sz w:val="19"/>
                <w:szCs w:val="19"/>
              </w:rPr>
            </w:pPr>
            <w:r>
              <w:rPr>
                <w:rFonts w:ascii="Times New Roman" w:hAnsi="Times New Roman" w:cs="Times New Roman"/>
                <w:sz w:val="19"/>
                <w:szCs w:val="19"/>
              </w:rPr>
              <w:t>z toho predpokladaný počet dní kompetenčného kurzu realizovaných prezenčnou formou:</w:t>
            </w:r>
            <w:r w:rsidR="00D73749">
              <w:rPr>
                <w:rFonts w:ascii="Times New Roman" w:hAnsi="Times New Roman" w:cs="Times New Roman"/>
                <w:sz w:val="19"/>
                <w:szCs w:val="19"/>
              </w:rPr>
              <w:t xml:space="preserve"> </w:t>
            </w:r>
          </w:p>
        </w:tc>
        <w:tc>
          <w:tcPr>
            <w:tcW w:w="3070" w:type="dxa"/>
            <w:gridSpan w:val="3"/>
            <w:shd w:val="clear" w:color="auto" w:fill="auto"/>
          </w:tcPr>
          <w:p w:rsidR="002C5B5B" w:rsidRDefault="00EC6662" w:rsidP="00FD7AF4">
            <w:pPr>
              <w:rPr>
                <w:rFonts w:ascii="Times New Roman" w:hAnsi="Times New Roman" w:cs="Times New Roman"/>
                <w:sz w:val="19"/>
                <w:szCs w:val="19"/>
              </w:rPr>
            </w:pPr>
            <w:r>
              <w:rPr>
                <w:rFonts w:ascii="Times New Roman" w:hAnsi="Times New Roman" w:cs="Times New Roman"/>
                <w:sz w:val="19"/>
                <w:szCs w:val="19"/>
              </w:rPr>
              <w:t>z toho predpokladaný počet dní kompetenčného kurzu realizovaných dištančnou formou:</w:t>
            </w:r>
          </w:p>
        </w:tc>
      </w:tr>
      <w:tr w:rsidR="002C5B5B">
        <w:trPr>
          <w:trHeight w:val="689"/>
        </w:trPr>
        <w:tc>
          <w:tcPr>
            <w:tcW w:w="4395" w:type="dxa"/>
            <w:gridSpan w:val="4"/>
            <w:shd w:val="clear" w:color="auto" w:fill="auto"/>
          </w:tcPr>
          <w:p w:rsidR="002C5B5B" w:rsidRDefault="00EC6662" w:rsidP="00FD7AF4">
            <w:pPr>
              <w:rPr>
                <w:rFonts w:ascii="Times New Roman" w:hAnsi="Times New Roman" w:cs="Times New Roman"/>
                <w:sz w:val="19"/>
                <w:szCs w:val="19"/>
              </w:rPr>
            </w:pPr>
            <w:r>
              <w:rPr>
                <w:rFonts w:ascii="Times New Roman" w:hAnsi="Times New Roman" w:cs="Times New Roman"/>
                <w:sz w:val="19"/>
                <w:szCs w:val="19"/>
              </w:rPr>
              <w:t>Konečná cena</w:t>
            </w:r>
            <w:r>
              <w:rPr>
                <w:rStyle w:val="Odkaznapoznmkupodiarou"/>
                <w:rFonts w:ascii="Times New Roman" w:hAnsi="Times New Roman" w:cs="Times New Roman"/>
                <w:sz w:val="19"/>
                <w:szCs w:val="19"/>
              </w:rPr>
              <w:footnoteReference w:id="5"/>
            </w:r>
            <w:r>
              <w:rPr>
                <w:rFonts w:ascii="Times New Roman" w:hAnsi="Times New Roman" w:cs="Times New Roman"/>
                <w:sz w:val="19"/>
                <w:szCs w:val="19"/>
              </w:rPr>
              <w:t xml:space="preserve"> za osobohodinu v eur (s presnosťou na 2 desatinné miesta)</w:t>
            </w:r>
            <w:r w:rsidR="00D73749">
              <w:rPr>
                <w:rFonts w:ascii="Times New Roman" w:hAnsi="Times New Roman" w:cs="Times New Roman"/>
                <w:sz w:val="19"/>
                <w:szCs w:val="19"/>
              </w:rPr>
              <w:t xml:space="preserve"> </w:t>
            </w:r>
          </w:p>
        </w:tc>
        <w:tc>
          <w:tcPr>
            <w:tcW w:w="4771" w:type="dxa"/>
            <w:gridSpan w:val="5"/>
            <w:shd w:val="clear" w:color="auto" w:fill="auto"/>
          </w:tcPr>
          <w:p w:rsidR="002C5B5B" w:rsidRDefault="00EC6662" w:rsidP="00FD7AF4">
            <w:pPr>
              <w:rPr>
                <w:rFonts w:ascii="Times New Roman" w:hAnsi="Times New Roman" w:cs="Times New Roman"/>
                <w:sz w:val="19"/>
                <w:szCs w:val="19"/>
              </w:rPr>
            </w:pPr>
            <w:r>
              <w:rPr>
                <w:rFonts w:ascii="Times New Roman" w:hAnsi="Times New Roman" w:cs="Times New Roman"/>
                <w:sz w:val="19"/>
                <w:szCs w:val="19"/>
              </w:rPr>
              <w:t>Konečná predpokladaná maximálna cena</w:t>
            </w:r>
            <w:r>
              <w:rPr>
                <w:rFonts w:ascii="Times New Roman" w:hAnsi="Times New Roman" w:cs="Times New Roman"/>
                <w:sz w:val="19"/>
                <w:szCs w:val="19"/>
                <w:vertAlign w:val="superscript"/>
              </w:rPr>
              <w:t>5</w:t>
            </w:r>
            <w:r>
              <w:rPr>
                <w:rFonts w:ascii="Times New Roman" w:hAnsi="Times New Roman" w:cs="Times New Roman"/>
                <w:sz w:val="19"/>
                <w:szCs w:val="19"/>
              </w:rPr>
              <w:t xml:space="preserve"> kurzovného</w:t>
            </w:r>
            <w:r>
              <w:rPr>
                <w:rStyle w:val="Odkaznapoznmkupodiarou"/>
                <w:rFonts w:ascii="Times New Roman" w:hAnsi="Times New Roman" w:cs="Times New Roman"/>
                <w:sz w:val="19"/>
                <w:szCs w:val="19"/>
              </w:rPr>
              <w:footnoteReference w:id="6"/>
            </w:r>
            <w:r>
              <w:rPr>
                <w:rFonts w:ascii="Times New Roman" w:hAnsi="Times New Roman" w:cs="Times New Roman"/>
                <w:sz w:val="19"/>
                <w:szCs w:val="19"/>
              </w:rPr>
              <w:t xml:space="preserve"> v eur (s presnosťou na 2 desatinné miesta)</w:t>
            </w:r>
            <w:r w:rsidR="00D73749">
              <w:rPr>
                <w:rFonts w:ascii="Times New Roman" w:hAnsi="Times New Roman" w:cs="Times New Roman"/>
                <w:sz w:val="19"/>
                <w:szCs w:val="19"/>
              </w:rPr>
              <w:t xml:space="preserve"> </w:t>
            </w:r>
          </w:p>
        </w:tc>
      </w:tr>
      <w:tr w:rsidR="002C5B5B">
        <w:trPr>
          <w:trHeight w:val="713"/>
        </w:trPr>
        <w:tc>
          <w:tcPr>
            <w:tcW w:w="4395" w:type="dxa"/>
            <w:gridSpan w:val="4"/>
            <w:shd w:val="clear" w:color="auto" w:fill="auto"/>
          </w:tcPr>
          <w:p w:rsidR="002C5B5B" w:rsidRDefault="00EC6662">
            <w:pPr>
              <w:rPr>
                <w:rFonts w:ascii="Times New Roman" w:hAnsi="Times New Roman" w:cs="Times New Roman"/>
                <w:sz w:val="19"/>
                <w:szCs w:val="19"/>
              </w:rPr>
            </w:pPr>
            <w:r>
              <w:rPr>
                <w:rFonts w:ascii="Times New Roman" w:hAnsi="Times New Roman" w:cs="Times New Roman"/>
                <w:sz w:val="19"/>
                <w:szCs w:val="19"/>
              </w:rPr>
              <w:t>Predpokladaný dátum začiatku kompetenčného kurzu</w:t>
            </w:r>
          </w:p>
          <w:p w:rsidR="00D73749" w:rsidRDefault="00D73749" w:rsidP="00152E1E">
            <w:pPr>
              <w:rPr>
                <w:rFonts w:ascii="Times New Roman" w:hAnsi="Times New Roman" w:cs="Times New Roman"/>
                <w:sz w:val="19"/>
                <w:szCs w:val="19"/>
              </w:rPr>
            </w:pPr>
          </w:p>
        </w:tc>
        <w:tc>
          <w:tcPr>
            <w:tcW w:w="4771" w:type="dxa"/>
            <w:gridSpan w:val="5"/>
            <w:shd w:val="clear" w:color="auto" w:fill="auto"/>
          </w:tcPr>
          <w:p w:rsidR="002C5B5B" w:rsidRDefault="00EC6662">
            <w:pPr>
              <w:rPr>
                <w:rFonts w:ascii="Times New Roman" w:hAnsi="Times New Roman" w:cs="Times New Roman"/>
                <w:sz w:val="19"/>
                <w:szCs w:val="19"/>
              </w:rPr>
            </w:pPr>
            <w:r>
              <w:rPr>
                <w:rFonts w:ascii="Times New Roman" w:hAnsi="Times New Roman" w:cs="Times New Roman"/>
                <w:sz w:val="19"/>
                <w:szCs w:val="19"/>
              </w:rPr>
              <w:t>Predpokladaný dátum ukončenia kompetenčného kurzu</w:t>
            </w:r>
          </w:p>
          <w:p w:rsidR="00D73749" w:rsidRDefault="00D73749" w:rsidP="00152E1E">
            <w:pPr>
              <w:rPr>
                <w:rFonts w:ascii="Times New Roman" w:hAnsi="Times New Roman" w:cs="Times New Roman"/>
                <w:sz w:val="19"/>
                <w:szCs w:val="19"/>
              </w:rPr>
            </w:pPr>
          </w:p>
        </w:tc>
      </w:tr>
      <w:tr w:rsidR="002C5B5B">
        <w:trPr>
          <w:trHeight w:val="807"/>
        </w:trPr>
        <w:tc>
          <w:tcPr>
            <w:tcW w:w="9166" w:type="dxa"/>
            <w:gridSpan w:val="9"/>
            <w:shd w:val="clear" w:color="auto" w:fill="auto"/>
          </w:tcPr>
          <w:p w:rsidR="002C5B5B" w:rsidRDefault="00EC6662">
            <w:pP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Predpokladané miesto realizácie kompetenčného kurzu</w:t>
            </w:r>
            <w:r>
              <w:rPr>
                <w:rStyle w:val="Odkaznapoznmkupodiarou"/>
                <w:rFonts w:ascii="Times New Roman" w:hAnsi="Times New Roman" w:cs="Times New Roman"/>
                <w:color w:val="000000" w:themeColor="text1"/>
                <w:sz w:val="19"/>
                <w:szCs w:val="19"/>
              </w:rPr>
              <w:footnoteReference w:id="7"/>
            </w:r>
          </w:p>
          <w:p w:rsidR="002C5B5B" w:rsidRDefault="002C5B5B">
            <w:pPr>
              <w:rPr>
                <w:rFonts w:ascii="Times New Roman" w:hAnsi="Times New Roman" w:cs="Times New Roman"/>
                <w:color w:val="000000" w:themeColor="text1"/>
                <w:sz w:val="6"/>
                <w:szCs w:val="6"/>
              </w:rPr>
            </w:pPr>
          </w:p>
          <w:p w:rsidR="002C5B5B" w:rsidRDefault="00EC6662">
            <w:pPr>
              <w:contextualSpacing/>
              <w:rPr>
                <w:rFonts w:ascii="Times New Roman" w:hAnsi="Times New Roman" w:cs="Times New Roman"/>
                <w:bCs/>
                <w:color w:val="000000" w:themeColor="text1"/>
                <w:sz w:val="18"/>
                <w:szCs w:val="18"/>
              </w:rPr>
            </w:pPr>
            <w:r>
              <w:rPr>
                <w:rFonts w:ascii="Webdings" w:hAnsi="Webdings"/>
                <w:color w:val="000000" w:themeColor="text1"/>
                <w:sz w:val="18"/>
                <w:szCs w:val="18"/>
              </w:rPr>
              <w:t></w:t>
            </w:r>
            <w:r>
              <w:rPr>
                <w:rFonts w:ascii="Webdings" w:hAnsi="Webdings"/>
                <w:color w:val="000000" w:themeColor="text1"/>
                <w:sz w:val="18"/>
                <w:szCs w:val="18"/>
              </w:rPr>
              <w:t></w:t>
            </w:r>
            <w:r>
              <w:rPr>
                <w:rFonts w:ascii="Webdings" w:hAnsi="Webdings"/>
                <w:color w:val="000000" w:themeColor="text1"/>
                <w:sz w:val="18"/>
                <w:szCs w:val="18"/>
              </w:rPr>
              <w:t></w:t>
            </w:r>
            <w:r>
              <w:rPr>
                <w:rFonts w:ascii="Webdings" w:hAnsi="Webdings"/>
                <w:color w:val="000000" w:themeColor="text1"/>
                <w:sz w:val="18"/>
                <w:szCs w:val="18"/>
              </w:rPr>
              <w:t></w:t>
            </w:r>
            <w:r>
              <w:rPr>
                <w:rFonts w:ascii="Webdings" w:hAnsi="Webdings"/>
                <w:color w:val="000000" w:themeColor="text1"/>
                <w:sz w:val="18"/>
                <w:szCs w:val="18"/>
              </w:rPr>
              <w:t></w:t>
            </w:r>
            <w:r>
              <w:rPr>
                <w:rFonts w:ascii="Webdings" w:hAnsi="Webdings"/>
                <w:color w:val="000000" w:themeColor="text1"/>
                <w:sz w:val="18"/>
                <w:szCs w:val="18"/>
              </w:rPr>
              <w:t></w:t>
            </w:r>
            <w:r>
              <w:rPr>
                <w:rFonts w:ascii="Webdings" w:hAnsi="Webdings"/>
                <w:color w:val="000000" w:themeColor="text1"/>
                <w:sz w:val="18"/>
                <w:szCs w:val="18"/>
              </w:rPr>
              <w:t></w:t>
            </w:r>
            <w:r>
              <w:rPr>
                <w:color w:val="000000" w:themeColor="text1"/>
                <w:sz w:val="18"/>
                <w:szCs w:val="18"/>
              </w:rPr>
              <w:t>*</w:t>
            </w:r>
            <w:r>
              <w:rPr>
                <w:color w:val="000000" w:themeColor="text1"/>
                <w:sz w:val="18"/>
                <w:szCs w:val="18"/>
                <w:vertAlign w:val="superscript"/>
              </w:rPr>
              <w:t xml:space="preserve">   </w:t>
            </w:r>
            <w:r>
              <w:rPr>
                <w:rFonts w:ascii="Times New Roman" w:hAnsi="Times New Roman" w:cs="Times New Roman"/>
                <w:bCs/>
                <w:color w:val="000000" w:themeColor="text1"/>
                <w:sz w:val="18"/>
                <w:szCs w:val="18"/>
              </w:rPr>
              <w:t xml:space="preserve">v rámci územia Bratislavského samosprávneho kraja    </w:t>
            </w:r>
          </w:p>
          <w:p w:rsidR="002C5B5B" w:rsidRDefault="00EC6662">
            <w:pPr>
              <w:contextualSpacing/>
              <w:jc w:val="both"/>
              <w:rPr>
                <w:rFonts w:ascii="Times New Roman" w:hAnsi="Times New Roman" w:cs="Times New Roman"/>
                <w:bCs/>
                <w:color w:val="000000" w:themeColor="text1"/>
                <w:sz w:val="20"/>
                <w:szCs w:val="20"/>
              </w:rPr>
            </w:pPr>
            <w:r>
              <w:rPr>
                <w:rFonts w:ascii="Webdings" w:hAnsi="Webdings"/>
                <w:color w:val="000000" w:themeColor="text1"/>
                <w:sz w:val="18"/>
                <w:szCs w:val="18"/>
              </w:rPr>
              <w:t></w:t>
            </w:r>
            <w:r>
              <w:rPr>
                <w:rFonts w:ascii="Webdings" w:hAnsi="Webdings"/>
                <w:color w:val="000000" w:themeColor="text1"/>
                <w:sz w:val="18"/>
                <w:szCs w:val="18"/>
              </w:rPr>
              <w:t></w:t>
            </w:r>
            <w:r>
              <w:rPr>
                <w:rFonts w:ascii="Webdings" w:hAnsi="Webdings"/>
                <w:color w:val="000000" w:themeColor="text1"/>
                <w:sz w:val="18"/>
                <w:szCs w:val="18"/>
              </w:rPr>
              <w:t></w:t>
            </w:r>
            <w:r>
              <w:rPr>
                <w:rFonts w:ascii="Webdings" w:hAnsi="Webdings"/>
                <w:color w:val="000000" w:themeColor="text1"/>
                <w:sz w:val="18"/>
                <w:szCs w:val="18"/>
              </w:rPr>
              <w:t></w:t>
            </w:r>
            <w:r>
              <w:rPr>
                <w:rFonts w:ascii="Webdings" w:hAnsi="Webdings"/>
                <w:color w:val="000000" w:themeColor="text1"/>
                <w:sz w:val="18"/>
                <w:szCs w:val="18"/>
              </w:rPr>
              <w:t></w:t>
            </w:r>
            <w:r>
              <w:rPr>
                <w:rFonts w:ascii="Webdings" w:hAnsi="Webdings"/>
                <w:color w:val="000000" w:themeColor="text1"/>
                <w:sz w:val="18"/>
                <w:szCs w:val="18"/>
              </w:rPr>
              <w:t></w:t>
            </w:r>
            <w:r w:rsidR="00FD7AF4">
              <w:rPr>
                <w:rFonts w:ascii="Webdings" w:hAnsi="Webdings" w:cs="Times New Roman"/>
                <w:sz w:val="18"/>
                <w:szCs w:val="18"/>
              </w:rPr>
              <w:t></w:t>
            </w:r>
            <w:r w:rsidR="00D73749">
              <w:rPr>
                <w:color w:val="000000" w:themeColor="text1"/>
              </w:rPr>
              <w:t xml:space="preserve"> </w:t>
            </w:r>
            <w:r>
              <w:rPr>
                <w:color w:val="000000" w:themeColor="text1"/>
                <w:sz w:val="18"/>
                <w:szCs w:val="18"/>
              </w:rPr>
              <w:t>*</w:t>
            </w:r>
            <w:r>
              <w:rPr>
                <w:color w:val="000000" w:themeColor="text1"/>
                <w:sz w:val="18"/>
                <w:szCs w:val="18"/>
                <w:vertAlign w:val="superscript"/>
              </w:rPr>
              <w:t xml:space="preserve">   </w:t>
            </w:r>
            <w:r>
              <w:rPr>
                <w:rFonts w:ascii="Times New Roman" w:hAnsi="Times New Roman" w:cs="Times New Roman"/>
                <w:bCs/>
                <w:color w:val="000000" w:themeColor="text1"/>
                <w:sz w:val="18"/>
                <w:szCs w:val="18"/>
              </w:rPr>
              <w:t>mimo územia Bratislavského samosprávneho kraja</w:t>
            </w:r>
            <w:r>
              <w:rPr>
                <w:rFonts w:ascii="Times New Roman" w:hAnsi="Times New Roman" w:cs="Times New Roman"/>
                <w:bCs/>
                <w:color w:val="000000" w:themeColor="text1"/>
                <w:sz w:val="20"/>
                <w:szCs w:val="20"/>
              </w:rPr>
              <w:t xml:space="preserve">       </w:t>
            </w:r>
          </w:p>
        </w:tc>
      </w:tr>
      <w:tr w:rsidR="002C5B5B">
        <w:trPr>
          <w:trHeight w:val="631"/>
        </w:trPr>
        <w:tc>
          <w:tcPr>
            <w:tcW w:w="9166" w:type="dxa"/>
            <w:gridSpan w:val="9"/>
            <w:shd w:val="clear" w:color="auto" w:fill="auto"/>
          </w:tcPr>
          <w:p w:rsidR="002C5B5B" w:rsidRDefault="00EC6662">
            <w:pPr>
              <w:rPr>
                <w:rFonts w:ascii="Times New Roman" w:hAnsi="Times New Roman" w:cs="Times New Roman"/>
                <w:sz w:val="18"/>
                <w:szCs w:val="18"/>
              </w:rPr>
            </w:pPr>
            <w:r>
              <w:rPr>
                <w:rFonts w:ascii="Times New Roman" w:hAnsi="Times New Roman" w:cs="Times New Roman"/>
                <w:sz w:val="18"/>
                <w:szCs w:val="18"/>
              </w:rPr>
              <w:t>Predpokladaná adresa realizácie kompetenčného kurzu:</w:t>
            </w:r>
          </w:p>
          <w:p w:rsidR="00D73749" w:rsidRDefault="00D73749">
            <w:pPr>
              <w:rPr>
                <w:rFonts w:ascii="Times New Roman" w:hAnsi="Times New Roman" w:cs="Times New Roman"/>
                <w:color w:val="000000" w:themeColor="text1"/>
                <w:sz w:val="19"/>
                <w:szCs w:val="19"/>
              </w:rPr>
            </w:pPr>
          </w:p>
        </w:tc>
      </w:tr>
      <w:tr w:rsidR="002C5B5B">
        <w:trPr>
          <w:trHeight w:val="1237"/>
        </w:trPr>
        <w:tc>
          <w:tcPr>
            <w:tcW w:w="9166" w:type="dxa"/>
            <w:gridSpan w:val="9"/>
            <w:shd w:val="clear" w:color="auto" w:fill="auto"/>
            <w:hideMark/>
          </w:tcPr>
          <w:p w:rsidR="002C5B5B" w:rsidRDefault="00EC6662">
            <w:pPr>
              <w:jc w:val="both"/>
              <w:rPr>
                <w:rFonts w:ascii="Times New Roman" w:hAnsi="Times New Roman" w:cs="Times New Roman"/>
                <w:sz w:val="19"/>
                <w:szCs w:val="19"/>
              </w:rPr>
            </w:pPr>
            <w:r>
              <w:rPr>
                <w:rFonts w:ascii="Times New Roman" w:hAnsi="Times New Roman" w:cs="Times New Roman"/>
                <w:sz w:val="19"/>
                <w:szCs w:val="19"/>
              </w:rPr>
              <w:lastRenderedPageBreak/>
              <w:t>Poskytovateľ kompetenčného kurzu má vydané:</w:t>
            </w:r>
          </w:p>
          <w:p w:rsidR="002C5B5B" w:rsidRDefault="002C5B5B">
            <w:pPr>
              <w:jc w:val="both"/>
              <w:rPr>
                <w:rFonts w:ascii="Times New Roman" w:hAnsi="Times New Roman" w:cs="Times New Roman"/>
                <w:sz w:val="19"/>
                <w:szCs w:val="19"/>
              </w:rPr>
            </w:pPr>
          </w:p>
          <w:p w:rsidR="002C5B5B" w:rsidRDefault="00FD7AF4">
            <w:pPr>
              <w:jc w:val="both"/>
              <w:rPr>
                <w:rFonts w:ascii="Times New Roman" w:hAnsi="Times New Roman" w:cs="Times New Roman"/>
                <w:sz w:val="19"/>
                <w:szCs w:val="19"/>
              </w:rPr>
            </w:pPr>
            <w:r>
              <w:rPr>
                <w:rFonts w:ascii="Webdings" w:hAnsi="Webdings" w:cs="Times New Roman"/>
                <w:sz w:val="18"/>
                <w:szCs w:val="18"/>
              </w:rPr>
              <w:t></w:t>
            </w:r>
            <w:r w:rsidR="00EC6662">
              <w:rPr>
                <w:rFonts w:ascii="Times New Roman" w:hAnsi="Times New Roman" w:cs="Times New Roman"/>
                <w:sz w:val="19"/>
                <w:szCs w:val="19"/>
              </w:rPr>
              <w:t xml:space="preserve"> oprávnenie na vykonávanie vzdelávania dospelých, vykonávanie mimoškolskej vzdelávacej  činnosti alebo obdobných služieb zahŕňajúcich vzdelávanie uchádzača o zamestnanie, vydané v zmysle osobitných predpisov – uviesť názov</w:t>
            </w:r>
          </w:p>
          <w:p w:rsidR="002C5B5B" w:rsidRDefault="002C5B5B">
            <w:pPr>
              <w:jc w:val="both"/>
              <w:rPr>
                <w:rFonts w:ascii="Times New Roman" w:hAnsi="Times New Roman" w:cs="Times New Roman"/>
                <w:sz w:val="19"/>
                <w:szCs w:val="19"/>
              </w:rPr>
            </w:pPr>
          </w:p>
          <w:p w:rsidR="002C5B5B" w:rsidRDefault="00EC6662" w:rsidP="00D73749">
            <w:pPr>
              <w:rPr>
                <w:rFonts w:ascii="Times New Roman" w:hAnsi="Times New Roman" w:cs="Times New Roman"/>
                <w:sz w:val="19"/>
                <w:szCs w:val="19"/>
              </w:rPr>
            </w:pPr>
            <w:r>
              <w:rPr>
                <w:rFonts w:ascii="Times New Roman" w:hAnsi="Times New Roman" w:cs="Times New Roman"/>
                <w:sz w:val="19"/>
                <w:szCs w:val="19"/>
              </w:rPr>
              <w:t>..</w:t>
            </w:r>
            <w:r w:rsidR="00FD7AF4">
              <w:rPr>
                <w:rFonts w:ascii="Times New Roman" w:hAnsi="Times New Roman" w:cs="Times New Roman"/>
                <w:sz w:val="19"/>
                <w:szCs w:val="19"/>
              </w:rPr>
              <w:t>...............................................................................................................................................</w:t>
            </w:r>
            <w:r>
              <w:rPr>
                <w:rFonts w:ascii="Times New Roman" w:hAnsi="Times New Roman" w:cs="Times New Roman"/>
                <w:sz w:val="19"/>
                <w:szCs w:val="19"/>
              </w:rPr>
              <w:t>................................</w:t>
            </w:r>
            <w:r w:rsidR="00D73749">
              <w:rPr>
                <w:rFonts w:ascii="Times New Roman" w:hAnsi="Times New Roman" w:cs="Times New Roman"/>
                <w:sz w:val="19"/>
                <w:szCs w:val="19"/>
              </w:rPr>
              <w:t>..</w:t>
            </w:r>
          </w:p>
          <w:p w:rsidR="002C5B5B" w:rsidRDefault="00EC6662">
            <w:pPr>
              <w:jc w:val="both"/>
              <w:rPr>
                <w:rFonts w:ascii="Times New Roman" w:hAnsi="Times New Roman" w:cs="Times New Roman"/>
                <w:color w:val="000000" w:themeColor="text1"/>
                <w:sz w:val="19"/>
                <w:szCs w:val="19"/>
              </w:rPr>
            </w:pPr>
            <w:r>
              <w:rPr>
                <w:rFonts w:ascii="Times New Roman" w:hAnsi="Times New Roman" w:cs="Times New Roman"/>
                <w:sz w:val="19"/>
                <w:szCs w:val="19"/>
              </w:rPr>
              <w:t>Poskytovateľ kompetenčného kurzu je povinný predložiť k požiadavke čitateľnú kópiu dokladu, ktorým preukáže, že má oprávnenie na vykonávanie vzdelávania dospelých, vykonávanie mimoškolskej vzdelávacej  činnosti alebo obdobných služieb, ktoré vzdelávanie uchádzačov o zamestnanie zahŕňajú. Uvedený doklad poskytovateľa kompetenčného kurzu je vydaný v zmysle osobitných predpisov (napr. zákon č. 455/1991 Zb. Živnostenský zákon v znení neskorších predpisov).</w:t>
            </w:r>
          </w:p>
        </w:tc>
      </w:tr>
      <w:tr w:rsidR="002C5B5B">
        <w:trPr>
          <w:trHeight w:val="321"/>
        </w:trPr>
        <w:tc>
          <w:tcPr>
            <w:tcW w:w="9166" w:type="dxa"/>
            <w:gridSpan w:val="9"/>
            <w:shd w:val="clear" w:color="auto" w:fill="auto"/>
            <w:vAlign w:val="center"/>
            <w:hideMark/>
          </w:tcPr>
          <w:p w:rsidR="002C5B5B" w:rsidRDefault="00EC6662">
            <w:pPr>
              <w:pStyle w:val="Odsekzoznamu"/>
              <w:numPr>
                <w:ilvl w:val="0"/>
                <w:numId w:val="4"/>
              </w:numPr>
              <w:jc w:val="both"/>
              <w:rPr>
                <w:rFonts w:ascii="Times New Roman" w:hAnsi="Times New Roman" w:cs="Times New Roman"/>
                <w:b/>
                <w:bCs/>
                <w:color w:val="000000" w:themeColor="text1"/>
                <w:sz w:val="19"/>
                <w:szCs w:val="19"/>
              </w:rPr>
            </w:pPr>
            <w:r>
              <w:rPr>
                <w:rFonts w:ascii="Times New Roman" w:hAnsi="Times New Roman" w:cs="Times New Roman"/>
                <w:b/>
                <w:bCs/>
                <w:color w:val="000000" w:themeColor="text1"/>
                <w:sz w:val="19"/>
                <w:szCs w:val="19"/>
              </w:rPr>
              <w:t>Prehlásenie poskytovateľa kompetenčného kurzu</w:t>
            </w:r>
          </w:p>
        </w:tc>
      </w:tr>
      <w:tr w:rsidR="002C5B5B">
        <w:trPr>
          <w:trHeight w:val="592"/>
        </w:trPr>
        <w:tc>
          <w:tcPr>
            <w:tcW w:w="9166" w:type="dxa"/>
            <w:gridSpan w:val="9"/>
            <w:shd w:val="clear" w:color="auto" w:fill="auto"/>
            <w:vAlign w:val="center"/>
          </w:tcPr>
          <w:p w:rsidR="002C5B5B" w:rsidRDefault="00EC6662">
            <w:pPr>
              <w:pStyle w:val="Odsekzoznamu"/>
              <w:numPr>
                <w:ilvl w:val="0"/>
                <w:numId w:val="6"/>
              </w:numPr>
              <w:ind w:hanging="184"/>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Poskytovateľ kompetenčného kurzu vydáva toto potvrdenie na žiadosť uchádzača o zamestnanie pre potreby úradu práce, sociálnych vecí a rodiny.</w:t>
            </w:r>
          </w:p>
        </w:tc>
      </w:tr>
      <w:tr w:rsidR="002C5B5B">
        <w:trPr>
          <w:trHeight w:val="572"/>
        </w:trPr>
        <w:tc>
          <w:tcPr>
            <w:tcW w:w="9166" w:type="dxa"/>
            <w:gridSpan w:val="9"/>
            <w:shd w:val="clear" w:color="auto" w:fill="auto"/>
            <w:vAlign w:val="center"/>
          </w:tcPr>
          <w:p w:rsidR="002C5B5B" w:rsidRDefault="00EC6662">
            <w:pPr>
              <w:pStyle w:val="Odsekzoznamu"/>
              <w:numPr>
                <w:ilvl w:val="0"/>
                <w:numId w:val="6"/>
              </w:numPr>
              <w:ind w:hanging="184"/>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Poskytovateľ kompetenčného kurzu vyhlasuje, že cena za kompetenčný kurz uvedená v potvrdení poskytovateľa kompetenčného kurzu je primeraná, t.j. zodpovedá obvyklým cenám v danom mieste a čase.</w:t>
            </w:r>
          </w:p>
        </w:tc>
      </w:tr>
      <w:tr w:rsidR="002C5B5B">
        <w:trPr>
          <w:trHeight w:val="552"/>
        </w:trPr>
        <w:tc>
          <w:tcPr>
            <w:tcW w:w="9166" w:type="dxa"/>
            <w:gridSpan w:val="9"/>
            <w:shd w:val="clear" w:color="auto" w:fill="auto"/>
            <w:vAlign w:val="center"/>
          </w:tcPr>
          <w:p w:rsidR="002C5B5B" w:rsidRDefault="00EC6662">
            <w:pPr>
              <w:pStyle w:val="Odsekzoznamu"/>
              <w:numPr>
                <w:ilvl w:val="0"/>
                <w:numId w:val="6"/>
              </w:numPr>
              <w:ind w:hanging="184"/>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 xml:space="preserve">Poskytovateľ kompetenčného kurzu svojím podpisom potvrdzuje, že si prečítal „Základné informácie pre poskytovateľa kompetenčného kurzu“ a súhlasí s ich obsahom. </w:t>
            </w:r>
          </w:p>
        </w:tc>
      </w:tr>
      <w:tr w:rsidR="002C5B5B">
        <w:trPr>
          <w:trHeight w:val="323"/>
        </w:trPr>
        <w:tc>
          <w:tcPr>
            <w:tcW w:w="9166" w:type="dxa"/>
            <w:gridSpan w:val="9"/>
            <w:shd w:val="clear" w:color="auto" w:fill="auto"/>
            <w:vAlign w:val="center"/>
            <w:hideMark/>
          </w:tcPr>
          <w:p w:rsidR="002C5B5B" w:rsidRDefault="00EC6662">
            <w:pPr>
              <w:pStyle w:val="Odsekzoznamu"/>
              <w:numPr>
                <w:ilvl w:val="0"/>
                <w:numId w:val="4"/>
              </w:numPr>
              <w:jc w:val="both"/>
              <w:rPr>
                <w:rFonts w:ascii="Times New Roman" w:hAnsi="Times New Roman" w:cs="Times New Roman"/>
                <w:b/>
                <w:bCs/>
                <w:color w:val="000000" w:themeColor="text1"/>
                <w:sz w:val="19"/>
                <w:szCs w:val="19"/>
              </w:rPr>
            </w:pPr>
            <w:r>
              <w:rPr>
                <w:rFonts w:ascii="Times New Roman" w:hAnsi="Times New Roman" w:cs="Times New Roman"/>
                <w:b/>
                <w:bCs/>
                <w:color w:val="000000" w:themeColor="text1"/>
                <w:sz w:val="19"/>
                <w:szCs w:val="19"/>
              </w:rPr>
              <w:t xml:space="preserve">Podpis poskytovateľa kompetenčného kurzu </w:t>
            </w:r>
          </w:p>
        </w:tc>
      </w:tr>
      <w:tr w:rsidR="002C5B5B">
        <w:trPr>
          <w:trHeight w:val="1216"/>
        </w:trPr>
        <w:tc>
          <w:tcPr>
            <w:tcW w:w="1985" w:type="dxa"/>
            <w:vMerge w:val="restart"/>
            <w:shd w:val="clear" w:color="auto" w:fill="auto"/>
            <w:hideMark/>
          </w:tcPr>
          <w:p w:rsidR="002C5B5B" w:rsidRDefault="00EC6662">
            <w:pP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 xml:space="preserve">Dátum vystavenia potvrdenia </w:t>
            </w:r>
          </w:p>
        </w:tc>
        <w:tc>
          <w:tcPr>
            <w:tcW w:w="4252" w:type="dxa"/>
            <w:gridSpan w:val="6"/>
            <w:shd w:val="clear" w:color="auto" w:fill="auto"/>
            <w:hideMark/>
          </w:tcPr>
          <w:p w:rsidR="002C5B5B" w:rsidRDefault="00EC6662">
            <w:pPr>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Zodpovedný zamestnanec poskytovateľa kompetenčného kurzu, ktorý vystavil toto potvrdenie (titul, meno a priezvisko)</w:t>
            </w:r>
          </w:p>
          <w:p w:rsidR="002C5B5B" w:rsidRDefault="002C5B5B">
            <w:pPr>
              <w:rPr>
                <w:rFonts w:ascii="Times New Roman" w:hAnsi="Times New Roman" w:cs="Times New Roman"/>
                <w:color w:val="000000" w:themeColor="text1"/>
                <w:sz w:val="19"/>
                <w:szCs w:val="19"/>
              </w:rPr>
            </w:pPr>
          </w:p>
          <w:p w:rsidR="002C5B5B" w:rsidRDefault="002C5B5B">
            <w:pPr>
              <w:rPr>
                <w:rFonts w:ascii="Times New Roman" w:hAnsi="Times New Roman" w:cs="Times New Roman"/>
                <w:color w:val="000000" w:themeColor="text1"/>
                <w:sz w:val="19"/>
                <w:szCs w:val="19"/>
              </w:rPr>
            </w:pPr>
          </w:p>
        </w:tc>
        <w:tc>
          <w:tcPr>
            <w:tcW w:w="2929" w:type="dxa"/>
            <w:gridSpan w:val="2"/>
            <w:vMerge w:val="restart"/>
            <w:shd w:val="clear" w:color="auto" w:fill="auto"/>
            <w:hideMark/>
          </w:tcPr>
          <w:p w:rsidR="002C5B5B" w:rsidRDefault="00EC6662">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Odtlačok pečiatky poskytovateľa  kompetenčného kurzu a podpis</w:t>
            </w:r>
          </w:p>
        </w:tc>
      </w:tr>
      <w:tr w:rsidR="002C5B5B">
        <w:trPr>
          <w:trHeight w:val="1438"/>
        </w:trPr>
        <w:tc>
          <w:tcPr>
            <w:tcW w:w="1985" w:type="dxa"/>
            <w:vMerge/>
            <w:shd w:val="clear" w:color="auto" w:fill="auto"/>
          </w:tcPr>
          <w:p w:rsidR="002C5B5B" w:rsidRDefault="002C5B5B">
            <w:pPr>
              <w:rPr>
                <w:rFonts w:ascii="Times New Roman" w:hAnsi="Times New Roman" w:cs="Times New Roman"/>
                <w:color w:val="000000" w:themeColor="text1"/>
                <w:sz w:val="19"/>
                <w:szCs w:val="19"/>
              </w:rPr>
            </w:pPr>
          </w:p>
        </w:tc>
        <w:tc>
          <w:tcPr>
            <w:tcW w:w="4252" w:type="dxa"/>
            <w:gridSpan w:val="6"/>
            <w:shd w:val="clear" w:color="auto" w:fill="auto"/>
          </w:tcPr>
          <w:p w:rsidR="002C5B5B" w:rsidRDefault="00EC6662">
            <w:pPr>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Telefonický kontakt</w:t>
            </w:r>
          </w:p>
          <w:p w:rsidR="00D73749" w:rsidRDefault="00D73749">
            <w:pPr>
              <w:jc w:val="both"/>
              <w:rPr>
                <w:rFonts w:ascii="Times New Roman" w:hAnsi="Times New Roman" w:cs="Times New Roman"/>
                <w:color w:val="000000" w:themeColor="text1"/>
                <w:sz w:val="19"/>
                <w:szCs w:val="19"/>
              </w:rPr>
            </w:pPr>
          </w:p>
          <w:p w:rsidR="00D73749" w:rsidRDefault="00D73749">
            <w:pPr>
              <w:jc w:val="both"/>
              <w:rPr>
                <w:rFonts w:ascii="Times New Roman" w:hAnsi="Times New Roman" w:cs="Times New Roman"/>
                <w:color w:val="000000" w:themeColor="text1"/>
                <w:sz w:val="19"/>
                <w:szCs w:val="19"/>
              </w:rPr>
            </w:pPr>
          </w:p>
        </w:tc>
        <w:tc>
          <w:tcPr>
            <w:tcW w:w="2929" w:type="dxa"/>
            <w:gridSpan w:val="2"/>
            <w:vMerge/>
            <w:shd w:val="clear" w:color="auto" w:fill="auto"/>
          </w:tcPr>
          <w:p w:rsidR="002C5B5B" w:rsidRDefault="002C5B5B">
            <w:pPr>
              <w:rPr>
                <w:rFonts w:ascii="Times New Roman" w:hAnsi="Times New Roman" w:cs="Times New Roman"/>
                <w:color w:val="000000" w:themeColor="text1"/>
                <w:sz w:val="20"/>
                <w:szCs w:val="20"/>
              </w:rPr>
            </w:pPr>
          </w:p>
        </w:tc>
      </w:tr>
    </w:tbl>
    <w:p w:rsidR="002C5B5B" w:rsidRDefault="002C5B5B">
      <w:pPr>
        <w:jc w:val="both"/>
        <w:rPr>
          <w:rFonts w:ascii="Times New Roman" w:hAnsi="Times New Roman" w:cs="Times New Roman"/>
          <w:i/>
          <w:color w:val="000000" w:themeColor="text1"/>
          <w:sz w:val="20"/>
          <w:szCs w:val="20"/>
        </w:rPr>
      </w:pPr>
    </w:p>
    <w:p w:rsidR="002C5B5B" w:rsidRDefault="002C5B5B">
      <w:pPr>
        <w:jc w:val="both"/>
        <w:rPr>
          <w:rFonts w:ascii="Times New Roman" w:hAnsi="Times New Roman" w:cs="Times New Roman"/>
          <w:i/>
          <w:color w:val="000000" w:themeColor="text1"/>
          <w:sz w:val="16"/>
          <w:szCs w:val="16"/>
        </w:rPr>
      </w:pPr>
    </w:p>
    <w:p w:rsidR="002C5B5B" w:rsidRDefault="002C5B5B">
      <w:pPr>
        <w:rPr>
          <w:rFonts w:ascii="Times New Roman" w:hAnsi="Times New Roman" w:cs="Times New Roman"/>
          <w:color w:val="000000" w:themeColor="text1"/>
          <w:sz w:val="20"/>
          <w:szCs w:val="20"/>
        </w:rPr>
        <w:sectPr w:rsidR="002C5B5B">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281" w:right="1418" w:bottom="1021" w:left="1418" w:header="227" w:footer="0" w:gutter="0"/>
          <w:cols w:space="708"/>
          <w:docGrid w:linePitch="360"/>
        </w:sectPr>
      </w:pPr>
    </w:p>
    <w:p w:rsidR="002C5B5B" w:rsidRDefault="00EC6662">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Príloha č. 1 Požiadavky na kompetenčný kurz</w:t>
      </w:r>
    </w:p>
    <w:tbl>
      <w:tblPr>
        <w:tblStyle w:val="Mriekatabuky"/>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74"/>
        <w:gridCol w:w="2180"/>
        <w:gridCol w:w="607"/>
        <w:gridCol w:w="2254"/>
        <w:gridCol w:w="2407"/>
      </w:tblGrid>
      <w:tr w:rsidR="002C5B5B">
        <w:trPr>
          <w:trHeight w:val="632"/>
        </w:trPr>
        <w:tc>
          <w:tcPr>
            <w:tcW w:w="9322"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2C5B5B" w:rsidRDefault="00EC6662">
            <w:pPr>
              <w:spacing w:after="120"/>
              <w:jc w:val="center"/>
              <w:rPr>
                <w:rFonts w:ascii="Times New Roman" w:hAnsi="Times New Roman" w:cs="Times New Roman"/>
                <w:b/>
                <w:sz w:val="24"/>
                <w:szCs w:val="24"/>
              </w:rPr>
            </w:pPr>
            <w:r>
              <w:rPr>
                <w:rFonts w:ascii="Times New Roman" w:hAnsi="Times New Roman" w:cs="Times New Roman"/>
                <w:b/>
                <w:sz w:val="24"/>
                <w:szCs w:val="24"/>
              </w:rPr>
              <w:t>Ústredie práce, sociálnych vecí a rodiny</w:t>
            </w:r>
          </w:p>
          <w:p w:rsidR="002C5B5B" w:rsidRDefault="00EC6662">
            <w:pPr>
              <w:jc w:val="center"/>
              <w:rPr>
                <w:rFonts w:ascii="Times New Roman" w:hAnsi="Times New Roman" w:cs="Times New Roman"/>
                <w:b/>
                <w:caps/>
                <w:color w:val="000000" w:themeColor="text1"/>
              </w:rPr>
            </w:pPr>
            <w:r>
              <w:rPr>
                <w:rFonts w:ascii="Times New Roman" w:hAnsi="Times New Roman" w:cs="Times New Roman"/>
                <w:b/>
                <w:sz w:val="24"/>
                <w:szCs w:val="24"/>
              </w:rPr>
              <w:t>Úrad práce, sociálnych vecí a rodiny Rimavská Sobota</w:t>
            </w:r>
          </w:p>
        </w:tc>
      </w:tr>
      <w:tr w:rsidR="002C5B5B">
        <w:trPr>
          <w:trHeight w:val="632"/>
        </w:trPr>
        <w:tc>
          <w:tcPr>
            <w:tcW w:w="9322"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2C5B5B" w:rsidRDefault="00EC6662">
            <w:pPr>
              <w:jc w:val="center"/>
              <w:rPr>
                <w:rFonts w:ascii="Times New Roman" w:hAnsi="Times New Roman" w:cs="Times New Roman"/>
                <w:b/>
                <w:bCs/>
                <w:color w:val="000000" w:themeColor="text1"/>
                <w:sz w:val="24"/>
                <w:szCs w:val="24"/>
              </w:rPr>
            </w:pPr>
            <w:r>
              <w:rPr>
                <w:rFonts w:ascii="Times New Roman" w:hAnsi="Times New Roman" w:cs="Times New Roman"/>
                <w:b/>
                <w:caps/>
                <w:color w:val="000000" w:themeColor="text1"/>
                <w:sz w:val="24"/>
                <w:szCs w:val="24"/>
              </w:rPr>
              <w:t xml:space="preserve">vyhlásenie </w:t>
            </w:r>
          </w:p>
        </w:tc>
      </w:tr>
      <w:tr w:rsidR="002C5B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7"/>
        </w:trPr>
        <w:tc>
          <w:tcPr>
            <w:tcW w:w="9322" w:type="dxa"/>
            <w:gridSpan w:val="5"/>
            <w:tcBorders>
              <w:top w:val="single" w:sz="4" w:space="0" w:color="auto"/>
            </w:tcBorders>
            <w:shd w:val="clear" w:color="auto" w:fill="auto"/>
            <w:noWrap/>
            <w:hideMark/>
          </w:tcPr>
          <w:p w:rsidR="002C5B5B" w:rsidRDefault="00EC6662">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Uchádzač o zamestnanie/Žiadateľ </w:t>
            </w:r>
          </w:p>
        </w:tc>
      </w:tr>
      <w:tr w:rsidR="002C5B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2"/>
        </w:trPr>
        <w:tc>
          <w:tcPr>
            <w:tcW w:w="4054" w:type="dxa"/>
            <w:gridSpan w:val="2"/>
            <w:shd w:val="clear" w:color="auto" w:fill="auto"/>
            <w:noWrap/>
            <w:hideMark/>
          </w:tcPr>
          <w:p w:rsidR="002C5B5B" w:rsidRDefault="00EC666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Priezvisko</w:t>
            </w:r>
          </w:p>
        </w:tc>
        <w:tc>
          <w:tcPr>
            <w:tcW w:w="2861" w:type="dxa"/>
            <w:gridSpan w:val="2"/>
            <w:shd w:val="clear" w:color="auto" w:fill="auto"/>
            <w:noWrap/>
            <w:hideMark/>
          </w:tcPr>
          <w:p w:rsidR="002C5B5B" w:rsidRDefault="00EC666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Meno</w:t>
            </w:r>
          </w:p>
        </w:tc>
        <w:tc>
          <w:tcPr>
            <w:tcW w:w="2407" w:type="dxa"/>
            <w:shd w:val="clear" w:color="auto" w:fill="auto"/>
            <w:noWrap/>
            <w:hideMark/>
          </w:tcPr>
          <w:p w:rsidR="002C5B5B" w:rsidRDefault="00EC666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Titul</w:t>
            </w:r>
          </w:p>
        </w:tc>
      </w:tr>
      <w:tr w:rsidR="002C5B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2"/>
        </w:trPr>
        <w:tc>
          <w:tcPr>
            <w:tcW w:w="4054" w:type="dxa"/>
            <w:gridSpan w:val="2"/>
            <w:shd w:val="clear" w:color="auto" w:fill="auto"/>
            <w:noWrap/>
            <w:hideMark/>
          </w:tcPr>
          <w:p w:rsidR="002C5B5B" w:rsidRDefault="00EC666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Trvalý/prechodný pobyt</w:t>
            </w:r>
            <w:r>
              <w:rPr>
                <w:rStyle w:val="Odkaznapoznmkupodiarou"/>
                <w:rFonts w:ascii="Times New Roman" w:hAnsi="Times New Roman" w:cs="Times New Roman"/>
                <w:color w:val="000000" w:themeColor="text1"/>
                <w:sz w:val="24"/>
                <w:szCs w:val="24"/>
              </w:rPr>
              <w:footnoteReference w:id="8"/>
            </w:r>
            <w:r>
              <w:rPr>
                <w:rFonts w:ascii="Times New Roman" w:hAnsi="Times New Roman" w:cs="Times New Roman"/>
                <w:color w:val="000000" w:themeColor="text1"/>
                <w:sz w:val="24"/>
                <w:szCs w:val="24"/>
              </w:rPr>
              <w:t xml:space="preserve"> – adresa (obec)</w:t>
            </w:r>
          </w:p>
        </w:tc>
        <w:tc>
          <w:tcPr>
            <w:tcW w:w="2861" w:type="dxa"/>
            <w:gridSpan w:val="2"/>
            <w:shd w:val="clear" w:color="auto" w:fill="auto"/>
            <w:noWrap/>
            <w:hideMark/>
          </w:tcPr>
          <w:p w:rsidR="002C5B5B" w:rsidRDefault="00EC666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Ulica, číslo</w:t>
            </w:r>
          </w:p>
        </w:tc>
        <w:tc>
          <w:tcPr>
            <w:tcW w:w="2407" w:type="dxa"/>
            <w:shd w:val="clear" w:color="auto" w:fill="auto"/>
            <w:noWrap/>
            <w:hideMark/>
          </w:tcPr>
          <w:p w:rsidR="002C5B5B" w:rsidRDefault="00EC666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PSČ</w:t>
            </w:r>
          </w:p>
        </w:tc>
      </w:tr>
      <w:tr w:rsidR="002C5B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2"/>
        </w:trPr>
        <w:tc>
          <w:tcPr>
            <w:tcW w:w="1874" w:type="dxa"/>
            <w:shd w:val="clear" w:color="auto" w:fill="auto"/>
            <w:noWrap/>
            <w:hideMark/>
          </w:tcPr>
          <w:p w:rsidR="002C5B5B" w:rsidRDefault="00EC666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Rodné číslo</w:t>
            </w:r>
          </w:p>
        </w:tc>
        <w:tc>
          <w:tcPr>
            <w:tcW w:w="2180" w:type="dxa"/>
            <w:shd w:val="clear" w:color="auto" w:fill="auto"/>
            <w:noWrap/>
            <w:hideMark/>
          </w:tcPr>
          <w:p w:rsidR="002C5B5B" w:rsidRDefault="00EC666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Číslo OP/ID karta</w:t>
            </w:r>
          </w:p>
        </w:tc>
        <w:tc>
          <w:tcPr>
            <w:tcW w:w="2861" w:type="dxa"/>
            <w:gridSpan w:val="2"/>
            <w:shd w:val="clear" w:color="auto" w:fill="auto"/>
            <w:noWrap/>
            <w:hideMark/>
          </w:tcPr>
          <w:p w:rsidR="002C5B5B" w:rsidRDefault="00EC666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E-mailová adresa</w:t>
            </w:r>
          </w:p>
        </w:tc>
        <w:tc>
          <w:tcPr>
            <w:tcW w:w="2407" w:type="dxa"/>
            <w:shd w:val="clear" w:color="auto" w:fill="auto"/>
            <w:noWrap/>
            <w:hideMark/>
          </w:tcPr>
          <w:p w:rsidR="002C5B5B" w:rsidRDefault="00EC666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Telefonický kontakt</w:t>
            </w:r>
          </w:p>
        </w:tc>
      </w:tr>
      <w:tr w:rsidR="002C5B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3"/>
        </w:trPr>
        <w:tc>
          <w:tcPr>
            <w:tcW w:w="9322" w:type="dxa"/>
            <w:gridSpan w:val="5"/>
            <w:shd w:val="clear" w:color="auto" w:fill="auto"/>
            <w:noWrap/>
          </w:tcPr>
          <w:p w:rsidR="002C5B5B" w:rsidRDefault="00EC6662">
            <w:pPr>
              <w:spacing w:before="24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vyhlasujem, že</w:t>
            </w:r>
          </w:p>
          <w:p w:rsidR="002C5B5B" w:rsidRDefault="002C5B5B">
            <w:pPr>
              <w:jc w:val="center"/>
              <w:rPr>
                <w:rFonts w:ascii="Times New Roman" w:hAnsi="Times New Roman" w:cs="Times New Roman"/>
                <w:b/>
                <w:color w:val="000000" w:themeColor="text1"/>
                <w:sz w:val="24"/>
                <w:szCs w:val="24"/>
              </w:rPr>
            </w:pPr>
          </w:p>
          <w:p w:rsidR="002C5B5B" w:rsidRDefault="00EC6662">
            <w:pPr>
              <w:numPr>
                <w:ilvl w:val="0"/>
                <w:numId w:val="12"/>
              </w:numPr>
              <w:ind w:left="357" w:hanging="35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som pred zaradením do evidencie uchádzačov o zamestnanie úradu práce, sociálnych vecí a rodiny </w:t>
            </w:r>
            <w:r>
              <w:rPr>
                <w:rFonts w:ascii="Times New Roman" w:hAnsi="Times New Roman" w:cs="Times New Roman"/>
                <w:b/>
                <w:color w:val="000000" w:themeColor="text1"/>
                <w:sz w:val="24"/>
                <w:szCs w:val="24"/>
              </w:rPr>
              <w:t>prevádzkoval alebo vykonával samostatnú zárobkovú činnosť</w:t>
            </w:r>
            <w:r>
              <w:rPr>
                <w:rFonts w:ascii="Times New Roman" w:hAnsi="Times New Roman" w:cs="Times New Roman"/>
                <w:color w:val="000000" w:themeColor="text1"/>
                <w:sz w:val="24"/>
                <w:szCs w:val="24"/>
              </w:rPr>
              <w:t>,</w:t>
            </w:r>
          </w:p>
          <w:p w:rsidR="002C5B5B" w:rsidRDefault="00EC6662">
            <w:pPr>
              <w:numPr>
                <w:ilvl w:val="0"/>
                <w:numId w:val="12"/>
              </w:numPr>
              <w:ind w:left="357" w:hanging="35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nie som v konkurze, v likvidácii alebo nútenej správe,</w:t>
            </w:r>
          </w:p>
          <w:p w:rsidR="002C5B5B" w:rsidRDefault="00EC6662">
            <w:pPr>
              <w:numPr>
                <w:ilvl w:val="0"/>
                <w:numId w:val="12"/>
              </w:numPr>
              <w:ind w:left="357" w:hanging="35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nemám evidované neuspokojené nároky svojich zamestnancov vyplývajúce z pracovného pomeru.</w:t>
            </w:r>
          </w:p>
        </w:tc>
      </w:tr>
      <w:tr w:rsidR="002C5B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0"/>
        </w:trPr>
        <w:tc>
          <w:tcPr>
            <w:tcW w:w="4661" w:type="dxa"/>
            <w:gridSpan w:val="3"/>
            <w:shd w:val="clear" w:color="auto" w:fill="auto"/>
            <w:noWrap/>
          </w:tcPr>
          <w:p w:rsidR="002C5B5B" w:rsidRDefault="00EC6662">
            <w:pPr>
              <w:spacing w:before="24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IČO</w:t>
            </w:r>
            <w:r>
              <w:rPr>
                <w:rStyle w:val="Odkaznapoznmkupodiarou"/>
                <w:rFonts w:ascii="Times New Roman" w:hAnsi="Times New Roman" w:cs="Times New Roman"/>
                <w:b/>
                <w:color w:val="000000" w:themeColor="text1"/>
                <w:sz w:val="24"/>
                <w:szCs w:val="24"/>
              </w:rPr>
              <w:footnoteReference w:id="9"/>
            </w:r>
          </w:p>
        </w:tc>
        <w:tc>
          <w:tcPr>
            <w:tcW w:w="4661" w:type="dxa"/>
            <w:gridSpan w:val="2"/>
            <w:shd w:val="clear" w:color="auto" w:fill="auto"/>
          </w:tcPr>
          <w:p w:rsidR="002C5B5B" w:rsidRDefault="00EC6662">
            <w:pPr>
              <w:spacing w:before="240"/>
              <w:rPr>
                <w:rFonts w:ascii="Times New Roman" w:hAnsi="Times New Roman" w:cs="Times New Roman"/>
                <w:b/>
                <w:sz w:val="24"/>
                <w:szCs w:val="24"/>
              </w:rPr>
            </w:pPr>
            <w:r>
              <w:rPr>
                <w:rFonts w:ascii="Times New Roman" w:hAnsi="Times New Roman" w:cs="Times New Roman"/>
                <w:b/>
                <w:sz w:val="24"/>
                <w:szCs w:val="24"/>
              </w:rPr>
              <w:t>DIČ</w:t>
            </w:r>
            <w:r>
              <w:rPr>
                <w:rStyle w:val="Odkaznapoznmkupodiarou"/>
                <w:rFonts w:ascii="Times New Roman" w:hAnsi="Times New Roman" w:cs="Times New Roman"/>
                <w:b/>
                <w:sz w:val="24"/>
                <w:szCs w:val="24"/>
              </w:rPr>
              <w:footnoteReference w:id="10"/>
            </w:r>
          </w:p>
        </w:tc>
      </w:tr>
      <w:tr w:rsidR="002C5B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3"/>
        </w:trPr>
        <w:tc>
          <w:tcPr>
            <w:tcW w:w="9322" w:type="dxa"/>
            <w:gridSpan w:val="5"/>
            <w:shd w:val="clear" w:color="auto" w:fill="auto"/>
            <w:noWrap/>
          </w:tcPr>
          <w:p w:rsidR="002C5B5B" w:rsidRDefault="002C5B5B">
            <w:pPr>
              <w:autoSpaceDE w:val="0"/>
              <w:autoSpaceDN w:val="0"/>
              <w:adjustRightInd w:val="0"/>
              <w:jc w:val="both"/>
              <w:rPr>
                <w:rFonts w:ascii="Times New Roman" w:eastAsia="Calibri" w:hAnsi="Times New Roman" w:cs="Times New Roman"/>
                <w:iCs/>
                <w:color w:val="000000" w:themeColor="text1"/>
                <w:sz w:val="24"/>
                <w:szCs w:val="24"/>
              </w:rPr>
            </w:pPr>
          </w:p>
          <w:p w:rsidR="002C5B5B" w:rsidRDefault="00EC6662">
            <w:pPr>
              <w:pStyle w:val="Zkladntext"/>
              <w:spacing w:after="0"/>
              <w:jc w:val="both"/>
              <w:rPr>
                <w:color w:val="000000" w:themeColor="text1"/>
              </w:rPr>
            </w:pPr>
            <w:r>
              <w:rPr>
                <w:color w:val="000000" w:themeColor="text1"/>
              </w:rPr>
              <w:t>Týmto vyhlasujem, že všetky údaje uvedené v tomto vyhlásení sú pravdivé a v prípade uvedenia nepravdivých údajov som si vedomý(á) právnych následkov podľa § 21 ods. 1 písm. f) zákona č. 372/1990 Zb. o priestupkoch v znení neskorších predpisov a § 221, § 225, § 261 zákona č. 300/2005 Z. z. Trestného zákona v znení neskorších predpisov.</w:t>
            </w:r>
          </w:p>
          <w:p w:rsidR="002C5B5B" w:rsidRDefault="002C5B5B">
            <w:pPr>
              <w:pStyle w:val="Zkladntext"/>
              <w:spacing w:after="0"/>
              <w:jc w:val="both"/>
              <w:rPr>
                <w:color w:val="000000" w:themeColor="text1"/>
              </w:rPr>
            </w:pPr>
          </w:p>
          <w:p w:rsidR="002C5B5B" w:rsidRDefault="00EC6662">
            <w:pPr>
              <w:pStyle w:val="Zkladntext"/>
              <w:spacing w:after="0"/>
              <w:jc w:val="both"/>
              <w:rPr>
                <w:color w:val="000000" w:themeColor="text1"/>
                <w:szCs w:val="20"/>
              </w:rPr>
            </w:pPr>
            <w:r>
              <w:rPr>
                <w:color w:val="000000" w:themeColor="text1"/>
              </w:rPr>
              <w:t>Svojím podpisom potvrdzujem, že beriem na vedomie, že v prípade preukázania nepravdivých údajov uvedených v  tomto vyhlásení je poskytovateľ príspevkov (úrad práce, sociálnych vecí a rodiny) povinný odo mňa požadovať vrátenie poskytnutých finančných príspevkov v zmysle § 31 ods. 1 písm. g) zákona č. 523/2004 Z. z. o rozpočtových pravidlách verejnej správy a o zmene a doplnení niektorých zákonov v znení neskorších predpisov s následnou sankciou podľa § 31 ods. 6 citovaného zákona.</w:t>
            </w:r>
          </w:p>
          <w:p w:rsidR="002C5B5B" w:rsidRDefault="002C5B5B">
            <w:pPr>
              <w:rPr>
                <w:rFonts w:ascii="Times New Roman" w:hAnsi="Times New Roman" w:cs="Times New Roman"/>
                <w:color w:val="000000" w:themeColor="text1"/>
                <w:szCs w:val="20"/>
              </w:rPr>
            </w:pPr>
          </w:p>
        </w:tc>
      </w:tr>
      <w:tr w:rsidR="002C5B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39"/>
        </w:trPr>
        <w:tc>
          <w:tcPr>
            <w:tcW w:w="4661" w:type="dxa"/>
            <w:gridSpan w:val="3"/>
            <w:shd w:val="clear" w:color="auto" w:fill="auto"/>
            <w:noWrap/>
          </w:tcPr>
          <w:p w:rsidR="002C5B5B" w:rsidRDefault="00EC6662">
            <w:pPr>
              <w:rPr>
                <w:rFonts w:ascii="Times New Roman" w:hAnsi="Times New Roman" w:cs="Times New Roman"/>
                <w:color w:val="000000" w:themeColor="text1"/>
                <w:szCs w:val="20"/>
              </w:rPr>
            </w:pPr>
            <w:r>
              <w:rPr>
                <w:rFonts w:ascii="Times New Roman" w:hAnsi="Times New Roman" w:cs="Times New Roman"/>
                <w:bCs/>
                <w:color w:val="000000" w:themeColor="text1"/>
                <w:szCs w:val="20"/>
              </w:rPr>
              <w:t>Dátum</w:t>
            </w:r>
          </w:p>
        </w:tc>
        <w:tc>
          <w:tcPr>
            <w:tcW w:w="4661" w:type="dxa"/>
            <w:gridSpan w:val="2"/>
            <w:shd w:val="clear" w:color="auto" w:fill="auto"/>
          </w:tcPr>
          <w:p w:rsidR="002C5B5B" w:rsidRDefault="00EC6662">
            <w:pPr>
              <w:rPr>
                <w:rFonts w:ascii="Times New Roman" w:hAnsi="Times New Roman" w:cs="Times New Roman"/>
                <w:color w:val="000000" w:themeColor="text1"/>
                <w:szCs w:val="20"/>
              </w:rPr>
            </w:pPr>
            <w:r>
              <w:rPr>
                <w:rFonts w:ascii="Times New Roman" w:hAnsi="Times New Roman" w:cs="Times New Roman"/>
                <w:color w:val="000000" w:themeColor="text1"/>
                <w:szCs w:val="20"/>
              </w:rPr>
              <w:t>Podpis</w:t>
            </w:r>
          </w:p>
        </w:tc>
      </w:tr>
    </w:tbl>
    <w:p w:rsidR="002C5B5B" w:rsidRDefault="002C5B5B">
      <w:pPr>
        <w:rPr>
          <w:rFonts w:ascii="Times New Roman" w:hAnsi="Times New Roman" w:cs="Times New Roman"/>
          <w:color w:val="000000" w:themeColor="text1"/>
          <w:sz w:val="20"/>
          <w:szCs w:val="20"/>
        </w:rPr>
        <w:sectPr w:rsidR="002C5B5B">
          <w:footerReference w:type="default" r:id="rId14"/>
          <w:footnotePr>
            <w:numRestart w:val="eachSect"/>
          </w:footnotePr>
          <w:pgSz w:w="11906" w:h="16838" w:code="9"/>
          <w:pgMar w:top="1281" w:right="1418" w:bottom="1021" w:left="1418" w:header="227" w:footer="0" w:gutter="0"/>
          <w:cols w:space="708"/>
          <w:docGrid w:linePitch="360"/>
        </w:sectPr>
      </w:pPr>
    </w:p>
    <w:p w:rsidR="002C5B5B" w:rsidRDefault="00EC6662">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Príloha č. 2 Požiadavky na kompetenčný kurz</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0"/>
        <w:gridCol w:w="2268"/>
        <w:gridCol w:w="425"/>
        <w:gridCol w:w="2551"/>
        <w:gridCol w:w="2092"/>
      </w:tblGrid>
      <w:tr w:rsidR="002C5B5B">
        <w:trPr>
          <w:trHeight w:val="680"/>
        </w:trPr>
        <w:tc>
          <w:tcPr>
            <w:tcW w:w="9286"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2C5B5B" w:rsidRDefault="00EC6662">
            <w:pPr>
              <w:spacing w:after="120"/>
              <w:jc w:val="center"/>
              <w:rPr>
                <w:rFonts w:ascii="Times New Roman" w:hAnsi="Times New Roman" w:cs="Times New Roman"/>
                <w:b/>
                <w:sz w:val="24"/>
                <w:szCs w:val="24"/>
              </w:rPr>
            </w:pPr>
            <w:r>
              <w:rPr>
                <w:rFonts w:ascii="Times New Roman" w:hAnsi="Times New Roman" w:cs="Times New Roman"/>
                <w:b/>
                <w:sz w:val="24"/>
                <w:szCs w:val="24"/>
              </w:rPr>
              <w:t>Ústredie práce, sociálnych vecí a rodiny</w:t>
            </w:r>
          </w:p>
          <w:p w:rsidR="002C5B5B" w:rsidRDefault="00EC6662">
            <w:pPr>
              <w:jc w:val="center"/>
              <w:rPr>
                <w:rFonts w:ascii="Times New Roman" w:hAnsi="Times New Roman" w:cs="Times New Roman"/>
                <w:b/>
                <w:caps/>
                <w:color w:val="000000" w:themeColor="text1"/>
              </w:rPr>
            </w:pPr>
            <w:r>
              <w:rPr>
                <w:rFonts w:ascii="Times New Roman" w:hAnsi="Times New Roman" w:cs="Times New Roman"/>
                <w:b/>
                <w:sz w:val="24"/>
                <w:szCs w:val="24"/>
              </w:rPr>
              <w:t>Úrad práce, sociálnych vecí a rodiny Rimavská Sobota</w:t>
            </w:r>
          </w:p>
        </w:tc>
      </w:tr>
      <w:tr w:rsidR="002C5B5B">
        <w:trPr>
          <w:trHeight w:val="680"/>
        </w:trPr>
        <w:tc>
          <w:tcPr>
            <w:tcW w:w="9286"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2C5B5B" w:rsidRDefault="00EC6662">
            <w:pPr>
              <w:jc w:val="center"/>
              <w:rPr>
                <w:rFonts w:ascii="Times New Roman" w:hAnsi="Times New Roman" w:cs="Times New Roman"/>
                <w:b/>
                <w:bCs/>
                <w:color w:val="000000" w:themeColor="text1"/>
                <w:sz w:val="24"/>
                <w:szCs w:val="24"/>
              </w:rPr>
            </w:pPr>
            <w:r>
              <w:rPr>
                <w:rFonts w:ascii="Times New Roman" w:hAnsi="Times New Roman" w:cs="Times New Roman"/>
                <w:b/>
                <w:caps/>
                <w:color w:val="000000" w:themeColor="text1"/>
                <w:sz w:val="24"/>
                <w:szCs w:val="24"/>
              </w:rPr>
              <w:t xml:space="preserve">vyhlásenie </w:t>
            </w:r>
          </w:p>
        </w:tc>
      </w:tr>
      <w:tr w:rsidR="002C5B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9286" w:type="dxa"/>
            <w:gridSpan w:val="5"/>
            <w:tcBorders>
              <w:top w:val="single" w:sz="4" w:space="0" w:color="auto"/>
            </w:tcBorders>
            <w:shd w:val="clear" w:color="auto" w:fill="auto"/>
            <w:noWrap/>
            <w:hideMark/>
          </w:tcPr>
          <w:p w:rsidR="002C5B5B" w:rsidRDefault="00EC6662">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Uchádzač o zamestnanie/Žiadateľ </w:t>
            </w:r>
          </w:p>
        </w:tc>
      </w:tr>
      <w:tr w:rsidR="002C5B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4218" w:type="dxa"/>
            <w:gridSpan w:val="2"/>
            <w:shd w:val="clear" w:color="auto" w:fill="auto"/>
            <w:noWrap/>
            <w:hideMark/>
          </w:tcPr>
          <w:p w:rsidR="002C5B5B" w:rsidRDefault="00EC666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Priezvisko</w:t>
            </w:r>
          </w:p>
        </w:tc>
        <w:tc>
          <w:tcPr>
            <w:tcW w:w="2976" w:type="dxa"/>
            <w:gridSpan w:val="2"/>
            <w:shd w:val="clear" w:color="auto" w:fill="auto"/>
            <w:noWrap/>
            <w:hideMark/>
          </w:tcPr>
          <w:p w:rsidR="002C5B5B" w:rsidRDefault="00EC666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Meno</w:t>
            </w:r>
          </w:p>
        </w:tc>
        <w:tc>
          <w:tcPr>
            <w:tcW w:w="2092" w:type="dxa"/>
            <w:shd w:val="clear" w:color="auto" w:fill="auto"/>
            <w:noWrap/>
            <w:hideMark/>
          </w:tcPr>
          <w:p w:rsidR="002C5B5B" w:rsidRDefault="00EC666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Titul</w:t>
            </w:r>
          </w:p>
        </w:tc>
      </w:tr>
      <w:tr w:rsidR="002C5B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4218" w:type="dxa"/>
            <w:gridSpan w:val="2"/>
            <w:shd w:val="clear" w:color="auto" w:fill="auto"/>
            <w:noWrap/>
            <w:hideMark/>
          </w:tcPr>
          <w:p w:rsidR="002C5B5B" w:rsidRDefault="00EC666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Trvalý/prechodný pobyt</w:t>
            </w:r>
            <w:r>
              <w:rPr>
                <w:rStyle w:val="Odkaznapoznmkupodiarou"/>
                <w:rFonts w:ascii="Times New Roman" w:hAnsi="Times New Roman" w:cs="Times New Roman"/>
                <w:color w:val="000000" w:themeColor="text1"/>
                <w:sz w:val="24"/>
                <w:szCs w:val="24"/>
              </w:rPr>
              <w:footnoteReference w:id="11"/>
            </w:r>
            <w:r>
              <w:rPr>
                <w:rFonts w:ascii="Times New Roman" w:hAnsi="Times New Roman" w:cs="Times New Roman"/>
                <w:color w:val="000000" w:themeColor="text1"/>
                <w:sz w:val="24"/>
                <w:szCs w:val="24"/>
              </w:rPr>
              <w:t xml:space="preserve"> – adresa (obec)</w:t>
            </w:r>
          </w:p>
        </w:tc>
        <w:tc>
          <w:tcPr>
            <w:tcW w:w="2976" w:type="dxa"/>
            <w:gridSpan w:val="2"/>
            <w:shd w:val="clear" w:color="auto" w:fill="auto"/>
            <w:noWrap/>
            <w:hideMark/>
          </w:tcPr>
          <w:p w:rsidR="002C5B5B" w:rsidRDefault="00EC666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Ulica, číslo</w:t>
            </w:r>
          </w:p>
        </w:tc>
        <w:tc>
          <w:tcPr>
            <w:tcW w:w="2092" w:type="dxa"/>
            <w:shd w:val="clear" w:color="auto" w:fill="auto"/>
            <w:noWrap/>
            <w:hideMark/>
          </w:tcPr>
          <w:p w:rsidR="002C5B5B" w:rsidRDefault="00EC666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PSČ</w:t>
            </w:r>
          </w:p>
        </w:tc>
      </w:tr>
      <w:tr w:rsidR="002C5B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1950" w:type="dxa"/>
            <w:shd w:val="clear" w:color="auto" w:fill="auto"/>
            <w:noWrap/>
            <w:hideMark/>
          </w:tcPr>
          <w:p w:rsidR="002C5B5B" w:rsidRDefault="00EC666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Rodné číslo</w:t>
            </w:r>
          </w:p>
        </w:tc>
        <w:tc>
          <w:tcPr>
            <w:tcW w:w="2268" w:type="dxa"/>
            <w:shd w:val="clear" w:color="auto" w:fill="auto"/>
            <w:noWrap/>
            <w:hideMark/>
          </w:tcPr>
          <w:p w:rsidR="002C5B5B" w:rsidRDefault="00EC666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Číslo OP/ID karta</w:t>
            </w:r>
          </w:p>
        </w:tc>
        <w:tc>
          <w:tcPr>
            <w:tcW w:w="2976" w:type="dxa"/>
            <w:gridSpan w:val="2"/>
            <w:shd w:val="clear" w:color="auto" w:fill="auto"/>
            <w:noWrap/>
            <w:hideMark/>
          </w:tcPr>
          <w:p w:rsidR="002C5B5B" w:rsidRDefault="00EC666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E-mailová adresa</w:t>
            </w:r>
          </w:p>
        </w:tc>
        <w:tc>
          <w:tcPr>
            <w:tcW w:w="2092" w:type="dxa"/>
            <w:shd w:val="clear" w:color="auto" w:fill="auto"/>
            <w:noWrap/>
            <w:hideMark/>
          </w:tcPr>
          <w:p w:rsidR="002C5B5B" w:rsidRDefault="00EC666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Telefonický kontakt</w:t>
            </w:r>
          </w:p>
        </w:tc>
      </w:tr>
      <w:tr w:rsidR="002C5B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9286" w:type="dxa"/>
            <w:gridSpan w:val="5"/>
            <w:shd w:val="clear" w:color="auto" w:fill="auto"/>
            <w:noWrap/>
          </w:tcPr>
          <w:p w:rsidR="002C5B5B" w:rsidRDefault="00EC6662">
            <w:pPr>
              <w:spacing w:before="240"/>
              <w:jc w:val="center"/>
              <w:rPr>
                <w:rFonts w:ascii="Times New Roman" w:hAnsi="Times New Roman" w:cs="Times New Roman"/>
                <w:b/>
                <w:color w:val="000000" w:themeColor="text1"/>
                <w:szCs w:val="20"/>
              </w:rPr>
            </w:pPr>
            <w:r>
              <w:rPr>
                <w:rFonts w:ascii="Times New Roman" w:hAnsi="Times New Roman" w:cs="Times New Roman"/>
                <w:b/>
                <w:color w:val="000000" w:themeColor="text1"/>
                <w:szCs w:val="20"/>
              </w:rPr>
              <w:t>vyhlasujem, že</w:t>
            </w:r>
          </w:p>
          <w:p w:rsidR="002C5B5B" w:rsidRDefault="00EC6662">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pred zaradením do evidencie uchádzačov o zamestnanie úradu práce, sociálnych vecí a rodiny </w:t>
            </w:r>
            <w:r>
              <w:rPr>
                <w:rFonts w:ascii="Times New Roman" w:hAnsi="Times New Roman" w:cs="Times New Roman"/>
                <w:b/>
                <w:color w:val="000000" w:themeColor="text1"/>
                <w:sz w:val="24"/>
                <w:szCs w:val="24"/>
              </w:rPr>
              <w:t>som neprevádzkoval alebo nevykonával samostatnú zárobkovú činnosť</w:t>
            </w:r>
            <w:r>
              <w:rPr>
                <w:rFonts w:ascii="Times New Roman" w:hAnsi="Times New Roman" w:cs="Times New Roman"/>
                <w:color w:val="000000" w:themeColor="text1"/>
                <w:sz w:val="24"/>
                <w:szCs w:val="24"/>
              </w:rPr>
              <w:t>.</w:t>
            </w:r>
          </w:p>
          <w:p w:rsidR="002C5B5B" w:rsidRDefault="002C5B5B">
            <w:pPr>
              <w:jc w:val="both"/>
              <w:rPr>
                <w:rFonts w:ascii="Times New Roman" w:hAnsi="Times New Roman" w:cs="Times New Roman"/>
                <w:color w:val="000000" w:themeColor="text1"/>
                <w:szCs w:val="20"/>
              </w:rPr>
            </w:pPr>
          </w:p>
          <w:p w:rsidR="002C5B5B" w:rsidRDefault="00EC6662">
            <w:pPr>
              <w:pStyle w:val="Zkladntext"/>
              <w:spacing w:after="0"/>
              <w:jc w:val="both"/>
              <w:rPr>
                <w:color w:val="000000" w:themeColor="text1"/>
                <w:sz w:val="22"/>
                <w:szCs w:val="22"/>
              </w:rPr>
            </w:pPr>
            <w:r>
              <w:rPr>
                <w:color w:val="000000" w:themeColor="text1"/>
              </w:rPr>
              <w:t>Týmto vyhlasujem, že všetky údaje uvedené v tomto vyhlásení sú pravdivé a v prípade uvedenia nepravdivých údajov som si vedomý(á) právnych následkov podľa § 21 ods. 1 písm. f) zákona č. 372/1990 Zb. o priestupkoch v znení neskorších predpisov a § 221, § 225, § 261 zákona č. 300/2005 Z. z. Trestného zákona v znení neskorších predpisov.</w:t>
            </w:r>
          </w:p>
          <w:p w:rsidR="002C5B5B" w:rsidRDefault="002C5B5B">
            <w:pPr>
              <w:pStyle w:val="Zkladntext"/>
              <w:spacing w:after="0"/>
              <w:jc w:val="both"/>
              <w:rPr>
                <w:color w:val="000000" w:themeColor="text1"/>
              </w:rPr>
            </w:pPr>
          </w:p>
          <w:p w:rsidR="002C5B5B" w:rsidRDefault="00EC6662">
            <w:pPr>
              <w:pStyle w:val="Zkladntext"/>
              <w:spacing w:after="0"/>
              <w:jc w:val="both"/>
              <w:rPr>
                <w:color w:val="000000" w:themeColor="text1"/>
                <w:szCs w:val="20"/>
              </w:rPr>
            </w:pPr>
            <w:r>
              <w:rPr>
                <w:color w:val="000000" w:themeColor="text1"/>
              </w:rPr>
              <w:t>Svojím podpisom potvrdzujem, že beriem na vedomie, že v prípade preukázania nepravdivých údajov uvedených v  tomto vyhlásení je poskytovateľ príspevkov (úrad práce, sociálnych vecí a rodiny) povinný odo mňa požadovať vrátenie poskytnutých finančných príspevkov v zmysle § 31 ods. 1 písm. g) zákona č. 523/2004 Z. z. o rozpočtových pravidlách verejnej správy a o zmene a doplnení niektorých zákonov v znení neskorších predpisov s následnou sankciou podľa § 31 ods. 6 citovaného zákona.</w:t>
            </w:r>
          </w:p>
          <w:p w:rsidR="002C5B5B" w:rsidRDefault="002C5B5B">
            <w:pPr>
              <w:rPr>
                <w:rFonts w:ascii="Times New Roman" w:hAnsi="Times New Roman" w:cs="Times New Roman"/>
                <w:color w:val="000000" w:themeColor="text1"/>
                <w:szCs w:val="20"/>
              </w:rPr>
            </w:pPr>
          </w:p>
        </w:tc>
      </w:tr>
      <w:tr w:rsidR="002C5B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2"/>
        </w:trPr>
        <w:tc>
          <w:tcPr>
            <w:tcW w:w="4643" w:type="dxa"/>
            <w:gridSpan w:val="3"/>
            <w:shd w:val="clear" w:color="auto" w:fill="auto"/>
            <w:noWrap/>
          </w:tcPr>
          <w:p w:rsidR="002C5B5B" w:rsidRDefault="00EC666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Dátum</w:t>
            </w:r>
          </w:p>
          <w:p w:rsidR="002C5B5B" w:rsidRDefault="002C5B5B">
            <w:pPr>
              <w:rPr>
                <w:rFonts w:ascii="Times New Roman" w:hAnsi="Times New Roman" w:cs="Times New Roman"/>
                <w:color w:val="000000" w:themeColor="text1"/>
                <w:sz w:val="24"/>
                <w:szCs w:val="24"/>
              </w:rPr>
            </w:pPr>
          </w:p>
        </w:tc>
        <w:tc>
          <w:tcPr>
            <w:tcW w:w="4643" w:type="dxa"/>
            <w:gridSpan w:val="2"/>
            <w:shd w:val="clear" w:color="auto" w:fill="auto"/>
          </w:tcPr>
          <w:p w:rsidR="002C5B5B" w:rsidRDefault="00EC666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Podpis</w:t>
            </w:r>
          </w:p>
        </w:tc>
      </w:tr>
    </w:tbl>
    <w:p w:rsidR="002C5B5B" w:rsidRDefault="002C5B5B">
      <w:pPr>
        <w:rPr>
          <w:rFonts w:ascii="Times New Roman" w:hAnsi="Times New Roman" w:cs="Times New Roman"/>
          <w:color w:val="000000" w:themeColor="text1"/>
          <w:sz w:val="20"/>
          <w:szCs w:val="20"/>
        </w:rPr>
      </w:pPr>
    </w:p>
    <w:p w:rsidR="002C5B5B" w:rsidRDefault="002C5B5B">
      <w:pPr>
        <w:rPr>
          <w:rFonts w:ascii="Times New Roman" w:hAnsi="Times New Roman" w:cs="Times New Roman"/>
          <w:color w:val="000000" w:themeColor="text1"/>
          <w:sz w:val="20"/>
          <w:szCs w:val="20"/>
        </w:rPr>
      </w:pPr>
    </w:p>
    <w:p w:rsidR="002C5B5B" w:rsidRDefault="002C5B5B">
      <w:pPr>
        <w:rPr>
          <w:rFonts w:ascii="Times New Roman" w:hAnsi="Times New Roman" w:cs="Times New Roman"/>
          <w:color w:val="000000" w:themeColor="text1"/>
          <w:sz w:val="20"/>
          <w:szCs w:val="20"/>
        </w:rPr>
      </w:pPr>
    </w:p>
    <w:p w:rsidR="002C5B5B" w:rsidRDefault="002C5B5B">
      <w:pPr>
        <w:rPr>
          <w:rFonts w:ascii="Times New Roman" w:hAnsi="Times New Roman" w:cs="Times New Roman"/>
          <w:color w:val="000000" w:themeColor="text1"/>
          <w:sz w:val="20"/>
          <w:szCs w:val="20"/>
        </w:rPr>
      </w:pPr>
    </w:p>
    <w:p w:rsidR="002C5B5B" w:rsidRDefault="002C5B5B">
      <w:pPr>
        <w:rPr>
          <w:rFonts w:ascii="Times New Roman" w:hAnsi="Times New Roman" w:cs="Times New Roman"/>
          <w:color w:val="000000" w:themeColor="text1"/>
          <w:sz w:val="20"/>
          <w:szCs w:val="20"/>
        </w:rPr>
        <w:sectPr w:rsidR="002C5B5B">
          <w:headerReference w:type="default" r:id="rId15"/>
          <w:footerReference w:type="default" r:id="rId16"/>
          <w:footnotePr>
            <w:numRestart w:val="eachSect"/>
          </w:footnotePr>
          <w:pgSz w:w="11906" w:h="16838" w:code="9"/>
          <w:pgMar w:top="871" w:right="1418" w:bottom="1021" w:left="1418" w:header="284" w:footer="0" w:gutter="0"/>
          <w:pgNumType w:start="1"/>
          <w:cols w:space="708"/>
          <w:docGrid w:linePitch="360"/>
        </w:sectPr>
      </w:pPr>
    </w:p>
    <w:tbl>
      <w:tblPr>
        <w:tblStyle w:val="Mriekatabuky"/>
        <w:tblW w:w="919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90"/>
      </w:tblGrid>
      <w:tr w:rsidR="002C5B5B">
        <w:trPr>
          <w:trHeight w:val="341"/>
        </w:trPr>
        <w:tc>
          <w:tcPr>
            <w:tcW w:w="91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5B5B" w:rsidRDefault="00EC6662">
            <w:pPr>
              <w:jc w:val="center"/>
              <w:rPr>
                <w:rFonts w:ascii="Times New Roman" w:hAnsi="Times New Roman" w:cs="Times New Roman"/>
                <w:bCs/>
                <w:color w:val="000000" w:themeColor="text1"/>
                <w:sz w:val="18"/>
                <w:szCs w:val="18"/>
              </w:rPr>
            </w:pPr>
            <w:r>
              <w:rPr>
                <w:rFonts w:ascii="Times New Roman" w:hAnsi="Times New Roman" w:cs="Times New Roman"/>
                <w:b/>
                <w:bCs/>
                <w:color w:val="000000" w:themeColor="text1"/>
                <w:szCs w:val="18"/>
              </w:rPr>
              <w:lastRenderedPageBreak/>
              <w:t xml:space="preserve">Základné informácie pre uchádzača o zamestnanie </w:t>
            </w:r>
          </w:p>
        </w:tc>
      </w:tr>
      <w:tr w:rsidR="002C5B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3"/>
        </w:trPr>
        <w:tc>
          <w:tcPr>
            <w:tcW w:w="9190" w:type="dxa"/>
            <w:tcBorders>
              <w:top w:val="single" w:sz="4" w:space="0" w:color="auto"/>
              <w:bottom w:val="single" w:sz="4" w:space="0" w:color="auto"/>
            </w:tcBorders>
            <w:shd w:val="clear" w:color="auto" w:fill="auto"/>
            <w:noWrap/>
            <w:hideMark/>
          </w:tcPr>
          <w:p w:rsidR="002C5B5B" w:rsidRDefault="00EC6662">
            <w:pPr>
              <w:spacing w:after="40"/>
              <w:jc w:val="both"/>
              <w:rPr>
                <w:rFonts w:ascii="Times New Roman" w:hAnsi="Times New Roman" w:cs="Times New Roman"/>
                <w:b/>
                <w:color w:val="000000" w:themeColor="text1"/>
                <w:sz w:val="17"/>
                <w:szCs w:val="17"/>
              </w:rPr>
            </w:pPr>
            <w:r>
              <w:rPr>
                <w:rFonts w:ascii="Times New Roman" w:hAnsi="Times New Roman" w:cs="Times New Roman"/>
                <w:b/>
                <w:color w:val="000000" w:themeColor="text1"/>
                <w:sz w:val="17"/>
                <w:szCs w:val="17"/>
              </w:rPr>
              <w:t>Uchádzač o zamestnanie</w:t>
            </w:r>
            <w:r>
              <w:rPr>
                <w:rFonts w:ascii="Times New Roman" w:hAnsi="Times New Roman" w:cs="Times New Roman"/>
                <w:b/>
                <w:color w:val="FF0000"/>
                <w:sz w:val="17"/>
                <w:szCs w:val="17"/>
              </w:rPr>
              <w:t xml:space="preserve"> </w:t>
            </w:r>
            <w:r>
              <w:rPr>
                <w:rFonts w:ascii="Times New Roman" w:hAnsi="Times New Roman" w:cs="Times New Roman"/>
                <w:b/>
                <w:sz w:val="17"/>
                <w:szCs w:val="17"/>
              </w:rPr>
              <w:t>(ďalej len „</w:t>
            </w:r>
            <w:proofErr w:type="spellStart"/>
            <w:r>
              <w:rPr>
                <w:rFonts w:ascii="Times New Roman" w:hAnsi="Times New Roman" w:cs="Times New Roman"/>
                <w:b/>
                <w:sz w:val="17"/>
                <w:szCs w:val="17"/>
              </w:rPr>
              <w:t>UoZ</w:t>
            </w:r>
            <w:proofErr w:type="spellEnd"/>
            <w:r>
              <w:rPr>
                <w:rFonts w:ascii="Times New Roman" w:hAnsi="Times New Roman" w:cs="Times New Roman"/>
                <w:b/>
                <w:sz w:val="17"/>
                <w:szCs w:val="17"/>
              </w:rPr>
              <w:t>“) si</w:t>
            </w:r>
            <w:r>
              <w:rPr>
                <w:rFonts w:ascii="Times New Roman" w:hAnsi="Times New Roman" w:cs="Times New Roman"/>
                <w:b/>
                <w:color w:val="000000" w:themeColor="text1"/>
                <w:sz w:val="17"/>
                <w:szCs w:val="17"/>
              </w:rPr>
              <w:t xml:space="preserve"> s ohľadom na posilňovanie kľúčových kompetencií zameraných na prípravu na uplatnenie sa na trhu práce môže zvoliť kompetenčný kurz, o ktorý má záujem a poskytovateľa kompetenčného kurzu, ktorý kompetenčný kurz zrealizuje. </w:t>
            </w:r>
          </w:p>
          <w:p w:rsidR="002C5B5B" w:rsidRDefault="00EC6662">
            <w:pPr>
              <w:spacing w:after="40"/>
              <w:jc w:val="both"/>
              <w:rPr>
                <w:rFonts w:ascii="Times New Roman" w:hAnsi="Times New Roman" w:cs="Times New Roman"/>
                <w:b/>
                <w:sz w:val="17"/>
                <w:szCs w:val="17"/>
              </w:rPr>
            </w:pPr>
            <w:r>
              <w:rPr>
                <w:rFonts w:ascii="Times New Roman" w:hAnsi="Times New Roman" w:cs="Times New Roman"/>
                <w:b/>
                <w:sz w:val="17"/>
                <w:szCs w:val="17"/>
              </w:rPr>
              <w:t xml:space="preserve">Nie je možné, aby </w:t>
            </w:r>
            <w:proofErr w:type="spellStart"/>
            <w:r>
              <w:rPr>
                <w:rFonts w:ascii="Times New Roman" w:hAnsi="Times New Roman" w:cs="Times New Roman"/>
                <w:b/>
                <w:sz w:val="17"/>
                <w:szCs w:val="17"/>
              </w:rPr>
              <w:t>UoZ</w:t>
            </w:r>
            <w:proofErr w:type="spellEnd"/>
            <w:r>
              <w:rPr>
                <w:rFonts w:ascii="Times New Roman" w:hAnsi="Times New Roman" w:cs="Times New Roman"/>
                <w:b/>
                <w:sz w:val="17"/>
                <w:szCs w:val="17"/>
              </w:rPr>
              <w:t xml:space="preserve"> požiadal o poskytnutie príspevku na kompetenčný kurz, ak mu v priebehu predchádzajúcich 5 rokov úrad práce, sociálnych vecí a rodiny (ďalej len „úrad práce“) uhradil rovnaký kompetenčný kurz v zmysle § 54 ods. 1 písm. d) zákona o službách zamestnanosti a o zmene a doplnení niektorých zákonov v znení neskorších predpisov (ďalej len „zákon o službách zamestnanosti“), resp. v zmysle § 43 zákona o službách zamestnanosti, resp. v zmysle § 46 ods. 4, resp. v zmysle § 46 ods. 7 zákona o službách zamestnanosti. </w:t>
            </w:r>
          </w:p>
          <w:p w:rsidR="002C5B5B" w:rsidRDefault="00EC6662">
            <w:pPr>
              <w:spacing w:before="60"/>
              <w:jc w:val="both"/>
              <w:rPr>
                <w:rFonts w:ascii="Times New Roman" w:hAnsi="Times New Roman" w:cs="Times New Roman"/>
                <w:sz w:val="17"/>
                <w:szCs w:val="17"/>
              </w:rPr>
            </w:pPr>
            <w:r>
              <w:rPr>
                <w:rFonts w:ascii="Times New Roman" w:hAnsi="Times New Roman" w:cs="Times New Roman"/>
                <w:b/>
                <w:sz w:val="17"/>
                <w:szCs w:val="17"/>
              </w:rPr>
              <w:t xml:space="preserve">Kompetenčný kurz je príprava </w:t>
            </w:r>
            <w:proofErr w:type="spellStart"/>
            <w:r>
              <w:rPr>
                <w:rFonts w:ascii="Times New Roman" w:hAnsi="Times New Roman" w:cs="Times New Roman"/>
                <w:b/>
                <w:sz w:val="17"/>
                <w:szCs w:val="17"/>
              </w:rPr>
              <w:t>UoZ</w:t>
            </w:r>
            <w:proofErr w:type="spellEnd"/>
            <w:r>
              <w:rPr>
                <w:rFonts w:ascii="Times New Roman" w:hAnsi="Times New Roman" w:cs="Times New Roman"/>
                <w:b/>
                <w:sz w:val="17"/>
                <w:szCs w:val="17"/>
              </w:rPr>
              <w:t xml:space="preserve"> na uplatnenie sa na trhu </w:t>
            </w:r>
            <w:r>
              <w:rPr>
                <w:rFonts w:ascii="Times New Roman" w:hAnsi="Times New Roman" w:cs="Times New Roman"/>
                <w:b/>
                <w:color w:val="000000" w:themeColor="text1"/>
                <w:sz w:val="17"/>
                <w:szCs w:val="17"/>
              </w:rPr>
              <w:t xml:space="preserve">práce </w:t>
            </w:r>
            <w:r>
              <w:rPr>
                <w:rFonts w:ascii="Times New Roman" w:hAnsi="Times New Roman" w:cs="Times New Roman"/>
                <w:b/>
                <w:sz w:val="17"/>
                <w:szCs w:val="17"/>
              </w:rPr>
              <w:t xml:space="preserve">s cieľom nadobudnúť vybrané kľúčové kompetencie v kompetenčnom kurze, ktorý zrealizuje poskytovateľ kompetenčného kurzu, ktorého si vybral </w:t>
            </w:r>
            <w:proofErr w:type="spellStart"/>
            <w:r>
              <w:rPr>
                <w:rFonts w:ascii="Times New Roman" w:hAnsi="Times New Roman" w:cs="Times New Roman"/>
                <w:b/>
                <w:sz w:val="17"/>
                <w:szCs w:val="17"/>
              </w:rPr>
              <w:t>UoZ</w:t>
            </w:r>
            <w:proofErr w:type="spellEnd"/>
            <w:r>
              <w:rPr>
                <w:rFonts w:ascii="Times New Roman" w:hAnsi="Times New Roman" w:cs="Times New Roman"/>
                <w:b/>
                <w:sz w:val="17"/>
                <w:szCs w:val="17"/>
              </w:rPr>
              <w:t xml:space="preserve">. </w:t>
            </w:r>
            <w:r>
              <w:rPr>
                <w:rFonts w:ascii="Times New Roman" w:hAnsi="Times New Roman" w:cs="Times New Roman"/>
                <w:sz w:val="17"/>
                <w:szCs w:val="17"/>
              </w:rPr>
              <w:t>Na účely KOMPAS+ sa za kompetenčné kurzy považujú neakreditované kurzy zamerané na rozvoj komunikačných, počítačových, manažérskych, sociálnych, podnikateľských a jazykových kompetencií. V rámci kompetenčných kurzov sa budú podporovať vybrané kľúčové kompetencie uplatniteľné vo vzťahu k trhu práce: komunikačné zručnosti (vrátane sociálnych kompetencií), osobnostný rozvoj (vrátane manažérskych a podnikateľských kompetencií), počítačové zručnosti, jazykové zručnosti.</w:t>
            </w:r>
            <w:r>
              <w:rPr>
                <w:rFonts w:ascii="Times New Roman" w:hAnsi="Times New Roman" w:cs="Times New Roman"/>
                <w:b/>
                <w:sz w:val="17"/>
                <w:szCs w:val="17"/>
              </w:rPr>
              <w:t xml:space="preserve"> </w:t>
            </w:r>
          </w:p>
          <w:p w:rsidR="002C5B5B" w:rsidRDefault="00EC6662">
            <w:pPr>
              <w:tabs>
                <w:tab w:val="left" w:pos="318"/>
              </w:tabs>
              <w:spacing w:before="60"/>
              <w:jc w:val="both"/>
              <w:rPr>
                <w:rFonts w:ascii="Times New Roman" w:hAnsi="Times New Roman" w:cs="Times New Roman"/>
                <w:b/>
                <w:sz w:val="17"/>
                <w:szCs w:val="17"/>
              </w:rPr>
            </w:pPr>
            <w:r>
              <w:rPr>
                <w:rFonts w:ascii="Times New Roman" w:hAnsi="Times New Roman" w:cs="Times New Roman"/>
                <w:b/>
                <w:sz w:val="17"/>
                <w:szCs w:val="17"/>
              </w:rPr>
              <w:t xml:space="preserve">Úrad práce pre </w:t>
            </w:r>
            <w:proofErr w:type="spellStart"/>
            <w:r>
              <w:rPr>
                <w:rFonts w:ascii="Times New Roman" w:hAnsi="Times New Roman" w:cs="Times New Roman"/>
                <w:b/>
                <w:sz w:val="17"/>
                <w:szCs w:val="17"/>
              </w:rPr>
              <w:t>UoZ</w:t>
            </w:r>
            <w:proofErr w:type="spellEnd"/>
            <w:r>
              <w:rPr>
                <w:rFonts w:ascii="Times New Roman" w:hAnsi="Times New Roman" w:cs="Times New Roman"/>
                <w:b/>
                <w:sz w:val="17"/>
                <w:szCs w:val="17"/>
              </w:rPr>
              <w:t xml:space="preserve"> kompetenčný kurz nevyhľadáva a ani nezabezpečuje komunikáciu s poskytovateľom kompetenčného kurzu.  </w:t>
            </w:r>
          </w:p>
          <w:p w:rsidR="002C5B5B" w:rsidRDefault="00EC6662">
            <w:pPr>
              <w:jc w:val="both"/>
              <w:rPr>
                <w:rFonts w:ascii="Times New Roman" w:hAnsi="Times New Roman" w:cs="Times New Roman"/>
                <w:bCs/>
                <w:strike/>
                <w:sz w:val="17"/>
                <w:szCs w:val="17"/>
              </w:rPr>
            </w:pPr>
            <w:r>
              <w:rPr>
                <w:rFonts w:ascii="Times New Roman" w:hAnsi="Times New Roman" w:cs="Times New Roman"/>
                <w:sz w:val="17"/>
                <w:szCs w:val="17"/>
              </w:rPr>
              <w:t xml:space="preserve">Kompetenčný kurz je možné absolvovať len na území Slovenskej republiky </w:t>
            </w:r>
            <w:r>
              <w:rPr>
                <w:rFonts w:ascii="Times New Roman" w:hAnsi="Times New Roman" w:cs="Times New Roman"/>
                <w:b/>
                <w:sz w:val="17"/>
                <w:szCs w:val="17"/>
              </w:rPr>
              <w:t>okrem Bratislavského samosprávneho</w:t>
            </w:r>
            <w:r>
              <w:rPr>
                <w:rFonts w:ascii="Times New Roman" w:hAnsi="Times New Roman" w:cs="Times New Roman"/>
                <w:sz w:val="17"/>
                <w:szCs w:val="17"/>
              </w:rPr>
              <w:t xml:space="preserve"> </w:t>
            </w:r>
            <w:r>
              <w:rPr>
                <w:rFonts w:ascii="Times New Roman" w:hAnsi="Times New Roman" w:cs="Times New Roman"/>
                <w:b/>
                <w:sz w:val="17"/>
                <w:szCs w:val="17"/>
              </w:rPr>
              <w:t>kraja.</w:t>
            </w:r>
            <w:r>
              <w:rPr>
                <w:rFonts w:ascii="Times New Roman" w:hAnsi="Times New Roman" w:cs="Times New Roman"/>
                <w:sz w:val="17"/>
                <w:szCs w:val="17"/>
              </w:rPr>
              <w:t xml:space="preserve"> </w:t>
            </w:r>
            <w:r>
              <w:rPr>
                <w:rFonts w:ascii="Times New Roman" w:hAnsi="Times New Roman" w:cs="Times New Roman"/>
                <w:bCs/>
                <w:sz w:val="17"/>
                <w:szCs w:val="17"/>
              </w:rPr>
              <w:t xml:space="preserve">Poskytovateľ kompetenčného kurzu bude akceptovaný len v prípade, ak preukáže, že má oprávnenie na vykonávanie vzdelávania dospelých, vykonávanie mimoškolskej vzdelávacej  činnosti alebo obdobných služieb, ktoré vzdelávanie </w:t>
            </w:r>
            <w:proofErr w:type="spellStart"/>
            <w:r>
              <w:rPr>
                <w:rFonts w:ascii="Times New Roman" w:hAnsi="Times New Roman" w:cs="Times New Roman"/>
                <w:bCs/>
                <w:sz w:val="17"/>
                <w:szCs w:val="17"/>
              </w:rPr>
              <w:t>UoZ</w:t>
            </w:r>
            <w:proofErr w:type="spellEnd"/>
            <w:r>
              <w:rPr>
                <w:rFonts w:ascii="Times New Roman" w:hAnsi="Times New Roman" w:cs="Times New Roman"/>
                <w:bCs/>
                <w:sz w:val="17"/>
                <w:szCs w:val="17"/>
              </w:rPr>
              <w:t xml:space="preserve"> zahŕňajú, vydané v zmysle  osobitných predpisov (napr. zákon č. 455/1991 Zb. Živnostenský zákon v znení neskorších predpisov). </w:t>
            </w:r>
          </w:p>
          <w:p w:rsidR="002C5B5B" w:rsidRDefault="00EC6662">
            <w:pPr>
              <w:pStyle w:val="Odsekzoznamu"/>
              <w:spacing w:before="120" w:after="40"/>
              <w:ind w:left="0"/>
              <w:jc w:val="both"/>
              <w:rPr>
                <w:rFonts w:ascii="Times New Roman" w:hAnsi="Times New Roman" w:cs="Times New Roman"/>
                <w:bCs/>
                <w:sz w:val="17"/>
                <w:szCs w:val="17"/>
              </w:rPr>
            </w:pPr>
            <w:proofErr w:type="spellStart"/>
            <w:r>
              <w:rPr>
                <w:rFonts w:ascii="Times New Roman" w:hAnsi="Times New Roman" w:cs="Times New Roman"/>
                <w:b/>
                <w:sz w:val="17"/>
                <w:szCs w:val="17"/>
              </w:rPr>
              <w:t>UoZ</w:t>
            </w:r>
            <w:proofErr w:type="spellEnd"/>
            <w:r>
              <w:rPr>
                <w:rFonts w:ascii="Times New Roman" w:hAnsi="Times New Roman" w:cs="Times New Roman"/>
                <w:b/>
                <w:bCs/>
                <w:sz w:val="17"/>
                <w:szCs w:val="17"/>
              </w:rPr>
              <w:t xml:space="preserve"> si sám</w:t>
            </w:r>
            <w:r>
              <w:rPr>
                <w:rFonts w:ascii="Times New Roman" w:hAnsi="Times New Roman" w:cs="Times New Roman"/>
                <w:bCs/>
                <w:sz w:val="17"/>
                <w:szCs w:val="17"/>
              </w:rPr>
              <w:t xml:space="preserve"> z verejne dostupných kompetenčných kurzov </w:t>
            </w:r>
            <w:r>
              <w:rPr>
                <w:rFonts w:ascii="Times New Roman" w:hAnsi="Times New Roman" w:cs="Times New Roman"/>
                <w:b/>
                <w:bCs/>
                <w:sz w:val="17"/>
                <w:szCs w:val="17"/>
              </w:rPr>
              <w:t>vyberie konkrétny kompetenčný kurz</w:t>
            </w:r>
            <w:r>
              <w:rPr>
                <w:rFonts w:ascii="Times New Roman" w:hAnsi="Times New Roman" w:cs="Times New Roman"/>
                <w:bCs/>
                <w:sz w:val="17"/>
                <w:szCs w:val="17"/>
              </w:rPr>
              <w:t xml:space="preserve">, o ktorý má záujem, a </w:t>
            </w:r>
            <w:r>
              <w:rPr>
                <w:rFonts w:ascii="Times New Roman" w:hAnsi="Times New Roman" w:cs="Times New Roman"/>
                <w:b/>
                <w:bCs/>
                <w:sz w:val="17"/>
                <w:szCs w:val="17"/>
              </w:rPr>
              <w:t xml:space="preserve">predloží úradu práce požiadavku na kompetenčný kurz </w:t>
            </w:r>
            <w:r>
              <w:rPr>
                <w:rFonts w:ascii="Times New Roman" w:hAnsi="Times New Roman" w:cs="Times New Roman"/>
                <w:bCs/>
                <w:sz w:val="17"/>
                <w:szCs w:val="17"/>
              </w:rPr>
              <w:t>(ďalej len „požiadavka“)</w:t>
            </w:r>
            <w:r>
              <w:rPr>
                <w:rFonts w:ascii="Times New Roman" w:hAnsi="Times New Roman" w:cs="Times New Roman"/>
                <w:b/>
                <w:bCs/>
                <w:sz w:val="17"/>
                <w:szCs w:val="17"/>
              </w:rPr>
              <w:t xml:space="preserve"> </w:t>
            </w:r>
            <w:r>
              <w:rPr>
                <w:rFonts w:ascii="Times New Roman" w:hAnsi="Times New Roman" w:cs="Times New Roman"/>
                <w:bCs/>
                <w:sz w:val="17"/>
                <w:szCs w:val="17"/>
              </w:rPr>
              <w:t>na predpísanom formulári, vrátane príloh.</w:t>
            </w:r>
          </w:p>
          <w:p w:rsidR="002C5B5B" w:rsidRDefault="002C5B5B">
            <w:pPr>
              <w:pStyle w:val="Odsekzoznamu"/>
              <w:spacing w:after="40"/>
              <w:ind w:left="0"/>
              <w:jc w:val="both"/>
              <w:rPr>
                <w:rFonts w:ascii="Times New Roman" w:hAnsi="Times New Roman" w:cs="Times New Roman"/>
                <w:b/>
                <w:sz w:val="10"/>
                <w:szCs w:val="10"/>
              </w:rPr>
            </w:pPr>
          </w:p>
          <w:p w:rsidR="002C5B5B" w:rsidRDefault="00EC6662">
            <w:pPr>
              <w:pStyle w:val="Odsekzoznamu"/>
              <w:spacing w:after="40"/>
              <w:ind w:left="0"/>
              <w:jc w:val="both"/>
              <w:rPr>
                <w:rFonts w:ascii="Times New Roman" w:hAnsi="Times New Roman" w:cs="Times New Roman"/>
                <w:b/>
                <w:sz w:val="17"/>
                <w:szCs w:val="17"/>
              </w:rPr>
            </w:pPr>
            <w:r>
              <w:rPr>
                <w:rFonts w:ascii="Times New Roman" w:hAnsi="Times New Roman" w:cs="Times New Roman"/>
                <w:b/>
                <w:sz w:val="17"/>
                <w:szCs w:val="17"/>
              </w:rPr>
              <w:t>Požiadavka má dve hlavné časti:</w:t>
            </w:r>
          </w:p>
          <w:p w:rsidR="002C5B5B" w:rsidRDefault="00EC6662">
            <w:pPr>
              <w:numPr>
                <w:ilvl w:val="0"/>
                <w:numId w:val="2"/>
              </w:numPr>
              <w:spacing w:after="40"/>
              <w:ind w:left="284" w:hanging="284"/>
              <w:jc w:val="both"/>
              <w:rPr>
                <w:rFonts w:ascii="Times New Roman" w:hAnsi="Times New Roman" w:cs="Times New Roman"/>
                <w:sz w:val="17"/>
                <w:szCs w:val="17"/>
                <w:lang w:eastAsia="sk-SK"/>
              </w:rPr>
            </w:pPr>
            <w:r>
              <w:rPr>
                <w:rFonts w:ascii="Times New Roman" w:hAnsi="Times New Roman" w:cs="Times New Roman"/>
                <w:b/>
                <w:sz w:val="17"/>
                <w:szCs w:val="17"/>
                <w:lang w:eastAsia="sk-SK"/>
              </w:rPr>
              <w:t>časť A</w:t>
            </w:r>
            <w:r>
              <w:rPr>
                <w:rFonts w:ascii="Times New Roman" w:hAnsi="Times New Roman" w:cs="Times New Roman"/>
                <w:sz w:val="17"/>
                <w:szCs w:val="17"/>
                <w:lang w:eastAsia="sk-SK"/>
              </w:rPr>
              <w:t xml:space="preserve">, ktorú vyplní </w:t>
            </w:r>
            <w:proofErr w:type="spellStart"/>
            <w:r>
              <w:rPr>
                <w:rFonts w:ascii="Times New Roman" w:hAnsi="Times New Roman" w:cs="Times New Roman"/>
                <w:sz w:val="17"/>
                <w:szCs w:val="17"/>
              </w:rPr>
              <w:t>UoZ</w:t>
            </w:r>
            <w:proofErr w:type="spellEnd"/>
            <w:r>
              <w:rPr>
                <w:rFonts w:ascii="Times New Roman" w:hAnsi="Times New Roman" w:cs="Times New Roman"/>
                <w:sz w:val="17"/>
                <w:szCs w:val="17"/>
                <w:lang w:eastAsia="sk-SK"/>
              </w:rPr>
              <w:t>,</w:t>
            </w:r>
          </w:p>
          <w:p w:rsidR="002C5B5B" w:rsidRDefault="00EC6662">
            <w:pPr>
              <w:numPr>
                <w:ilvl w:val="0"/>
                <w:numId w:val="2"/>
              </w:numPr>
              <w:spacing w:after="40"/>
              <w:ind w:left="284" w:hanging="284"/>
              <w:jc w:val="both"/>
              <w:rPr>
                <w:rFonts w:ascii="Times New Roman" w:hAnsi="Times New Roman" w:cs="Times New Roman"/>
                <w:sz w:val="17"/>
                <w:szCs w:val="17"/>
                <w:lang w:eastAsia="sk-SK"/>
              </w:rPr>
            </w:pPr>
            <w:r>
              <w:rPr>
                <w:rFonts w:ascii="Times New Roman" w:hAnsi="Times New Roman" w:cs="Times New Roman"/>
                <w:b/>
                <w:sz w:val="17"/>
                <w:szCs w:val="17"/>
              </w:rPr>
              <w:t>časť B</w:t>
            </w:r>
            <w:r>
              <w:rPr>
                <w:rFonts w:ascii="Times New Roman" w:hAnsi="Times New Roman" w:cs="Times New Roman"/>
                <w:sz w:val="17"/>
                <w:szCs w:val="17"/>
              </w:rPr>
              <w:t xml:space="preserve">, ktorú na žiadosť </w:t>
            </w:r>
            <w:proofErr w:type="spellStart"/>
            <w:r>
              <w:rPr>
                <w:rFonts w:ascii="Times New Roman" w:hAnsi="Times New Roman" w:cs="Times New Roman"/>
                <w:sz w:val="17"/>
                <w:szCs w:val="17"/>
              </w:rPr>
              <w:t>UoZ</w:t>
            </w:r>
            <w:proofErr w:type="spellEnd"/>
            <w:r>
              <w:rPr>
                <w:rFonts w:ascii="Times New Roman" w:hAnsi="Times New Roman" w:cs="Times New Roman"/>
                <w:sz w:val="17"/>
                <w:szCs w:val="17"/>
              </w:rPr>
              <w:t xml:space="preserve"> vyplní a potvrdí vybraný poskytovateľ kompetenčného kurzu,</w:t>
            </w:r>
          </w:p>
          <w:p w:rsidR="002C5B5B" w:rsidRDefault="00EC6662">
            <w:pPr>
              <w:spacing w:before="60" w:after="40"/>
              <w:jc w:val="both"/>
              <w:rPr>
                <w:rFonts w:ascii="Times New Roman" w:hAnsi="Times New Roman" w:cs="Times New Roman"/>
                <w:sz w:val="17"/>
                <w:szCs w:val="17"/>
                <w:lang w:eastAsia="sk-SK"/>
              </w:rPr>
            </w:pPr>
            <w:r>
              <w:rPr>
                <w:rFonts w:ascii="Times New Roman" w:hAnsi="Times New Roman" w:cs="Times New Roman"/>
                <w:b/>
                <w:sz w:val="17"/>
                <w:szCs w:val="17"/>
              </w:rPr>
              <w:t>Prílohou</w:t>
            </w:r>
            <w:r>
              <w:rPr>
                <w:rFonts w:ascii="Times New Roman" w:hAnsi="Times New Roman" w:cs="Times New Roman"/>
                <w:sz w:val="17"/>
                <w:szCs w:val="17"/>
              </w:rPr>
              <w:t xml:space="preserve"> požiadavky sú dve </w:t>
            </w:r>
            <w:r>
              <w:rPr>
                <w:rFonts w:ascii="Times New Roman" w:hAnsi="Times New Roman" w:cs="Times New Roman"/>
                <w:b/>
                <w:sz w:val="17"/>
                <w:szCs w:val="17"/>
              </w:rPr>
              <w:t>vyhlásenia</w:t>
            </w:r>
            <w:r>
              <w:rPr>
                <w:rFonts w:ascii="Times New Roman" w:hAnsi="Times New Roman" w:cs="Times New Roman"/>
                <w:sz w:val="17"/>
                <w:szCs w:val="17"/>
              </w:rPr>
              <w:t xml:space="preserve">, z ktorých </w:t>
            </w:r>
            <w:proofErr w:type="spellStart"/>
            <w:r>
              <w:rPr>
                <w:rFonts w:ascii="Times New Roman" w:hAnsi="Times New Roman" w:cs="Times New Roman"/>
                <w:sz w:val="17"/>
                <w:szCs w:val="17"/>
              </w:rPr>
              <w:t>UoZ</w:t>
            </w:r>
            <w:proofErr w:type="spellEnd"/>
            <w:r>
              <w:rPr>
                <w:rFonts w:ascii="Times New Roman" w:hAnsi="Times New Roman" w:cs="Times New Roman"/>
                <w:sz w:val="17"/>
                <w:szCs w:val="17"/>
              </w:rPr>
              <w:t xml:space="preserve"> vyplní len jedno, v závislosti od toho, či pred zaradením do evidencie </w:t>
            </w:r>
            <w:proofErr w:type="spellStart"/>
            <w:r>
              <w:rPr>
                <w:rFonts w:ascii="Times New Roman" w:hAnsi="Times New Roman" w:cs="Times New Roman"/>
                <w:sz w:val="17"/>
                <w:szCs w:val="17"/>
              </w:rPr>
              <w:t>UoZ</w:t>
            </w:r>
            <w:proofErr w:type="spellEnd"/>
            <w:r>
              <w:rPr>
                <w:rFonts w:ascii="Times New Roman" w:hAnsi="Times New Roman" w:cs="Times New Roman"/>
                <w:sz w:val="17"/>
                <w:szCs w:val="17"/>
              </w:rPr>
              <w:t xml:space="preserve"> prevádzkoval alebo vykonával samostatnú zárobkovú činnosť, alebo neprevádzkoval alebo nevykonával samostatnú zárobkovú činnosť.</w:t>
            </w:r>
          </w:p>
          <w:p w:rsidR="002C5B5B" w:rsidRDefault="00EC6662">
            <w:pPr>
              <w:widowControl w:val="0"/>
              <w:tabs>
                <w:tab w:val="left" w:pos="720"/>
                <w:tab w:val="left" w:pos="1440"/>
              </w:tabs>
              <w:autoSpaceDE w:val="0"/>
              <w:autoSpaceDN w:val="0"/>
              <w:adjustRightInd w:val="0"/>
              <w:spacing w:before="60" w:after="40"/>
              <w:jc w:val="both"/>
              <w:rPr>
                <w:rFonts w:ascii="Times New Roman" w:hAnsi="Times New Roman" w:cs="Times New Roman"/>
                <w:b/>
                <w:sz w:val="17"/>
                <w:szCs w:val="17"/>
              </w:rPr>
            </w:pPr>
            <w:r>
              <w:rPr>
                <w:rFonts w:ascii="Times New Roman" w:hAnsi="Times New Roman" w:cs="Times New Roman"/>
                <w:b/>
                <w:sz w:val="17"/>
                <w:szCs w:val="17"/>
              </w:rPr>
              <w:t>Podmienkou</w:t>
            </w:r>
            <w:r>
              <w:rPr>
                <w:rFonts w:ascii="Times New Roman" w:hAnsi="Times New Roman" w:cs="Times New Roman"/>
                <w:sz w:val="17"/>
                <w:szCs w:val="17"/>
              </w:rPr>
              <w:t xml:space="preserve"> na </w:t>
            </w:r>
            <w:r>
              <w:rPr>
                <w:rFonts w:ascii="Times New Roman" w:hAnsi="Times New Roman" w:cs="Times New Roman"/>
                <w:b/>
                <w:bCs/>
                <w:sz w:val="17"/>
                <w:szCs w:val="17"/>
              </w:rPr>
              <w:t>poskytnutie príspevkov súvisiacich s realizáciou kompetenčných kurzov v</w:t>
            </w:r>
            <w:r>
              <w:rPr>
                <w:rFonts w:ascii="Times New Roman" w:hAnsi="Times New Roman" w:cs="Times New Roman"/>
                <w:b/>
                <w:sz w:val="17"/>
                <w:szCs w:val="17"/>
              </w:rPr>
              <w:t xml:space="preserve"> zmysle § 70 ods. 7 zákona o službách zamestnanosti žiadateľovi, ktorým je </w:t>
            </w:r>
            <w:proofErr w:type="spellStart"/>
            <w:r>
              <w:rPr>
                <w:rFonts w:ascii="Times New Roman" w:hAnsi="Times New Roman" w:cs="Times New Roman"/>
                <w:b/>
                <w:sz w:val="17"/>
                <w:szCs w:val="17"/>
              </w:rPr>
              <w:t>UoZ</w:t>
            </w:r>
            <w:proofErr w:type="spellEnd"/>
            <w:r>
              <w:rPr>
                <w:rFonts w:ascii="Times New Roman" w:hAnsi="Times New Roman" w:cs="Times New Roman"/>
                <w:b/>
                <w:bCs/>
                <w:sz w:val="17"/>
                <w:szCs w:val="17"/>
              </w:rPr>
              <w:t xml:space="preserve">, ktorý </w:t>
            </w:r>
            <w:r>
              <w:rPr>
                <w:rFonts w:ascii="Times New Roman" w:hAnsi="Times New Roman" w:cs="Times New Roman"/>
                <w:sz w:val="17"/>
                <w:szCs w:val="17"/>
              </w:rPr>
              <w:t xml:space="preserve">pred zaradením do evidencie </w:t>
            </w:r>
            <w:proofErr w:type="spellStart"/>
            <w:r>
              <w:rPr>
                <w:rFonts w:ascii="Times New Roman" w:hAnsi="Times New Roman" w:cs="Times New Roman"/>
                <w:sz w:val="17"/>
                <w:szCs w:val="17"/>
              </w:rPr>
              <w:t>UoZ</w:t>
            </w:r>
            <w:proofErr w:type="spellEnd"/>
            <w:r>
              <w:rPr>
                <w:rFonts w:ascii="Times New Roman" w:hAnsi="Times New Roman" w:cs="Times New Roman"/>
                <w:sz w:val="17"/>
                <w:szCs w:val="17"/>
              </w:rPr>
              <w:t xml:space="preserve"> </w:t>
            </w:r>
            <w:r>
              <w:rPr>
                <w:rFonts w:ascii="Times New Roman" w:hAnsi="Times New Roman" w:cs="Times New Roman"/>
                <w:b/>
                <w:sz w:val="17"/>
                <w:szCs w:val="17"/>
              </w:rPr>
              <w:t xml:space="preserve">prevádzkoval alebo vykonával samostatnú zárobkovú činnosť </w:t>
            </w:r>
            <w:r>
              <w:rPr>
                <w:rFonts w:ascii="Times New Roman" w:hAnsi="Times New Roman" w:cs="Times New Roman"/>
                <w:sz w:val="17"/>
                <w:szCs w:val="17"/>
              </w:rPr>
              <w:t>je, že žiadateľ:</w:t>
            </w:r>
          </w:p>
          <w:p w:rsidR="002C5B5B" w:rsidRDefault="00EC6662">
            <w:pPr>
              <w:numPr>
                <w:ilvl w:val="0"/>
                <w:numId w:val="7"/>
              </w:numPr>
              <w:spacing w:after="40"/>
              <w:ind w:left="357" w:hanging="357"/>
              <w:jc w:val="both"/>
              <w:rPr>
                <w:rFonts w:ascii="Times New Roman" w:hAnsi="Times New Roman" w:cs="Times New Roman"/>
                <w:sz w:val="17"/>
                <w:szCs w:val="17"/>
              </w:rPr>
            </w:pPr>
            <w:r>
              <w:rPr>
                <w:rFonts w:ascii="Times New Roman" w:hAnsi="Times New Roman" w:cs="Times New Roman"/>
                <w:sz w:val="17"/>
                <w:szCs w:val="17"/>
              </w:rPr>
              <w:t>má splnené daňové povinnosti podľa osobitného predpisu,</w:t>
            </w:r>
          </w:p>
          <w:p w:rsidR="002C5B5B" w:rsidRDefault="00EC6662">
            <w:pPr>
              <w:numPr>
                <w:ilvl w:val="0"/>
                <w:numId w:val="7"/>
              </w:numPr>
              <w:spacing w:after="40"/>
              <w:ind w:left="357" w:hanging="357"/>
              <w:jc w:val="both"/>
              <w:rPr>
                <w:rFonts w:ascii="Times New Roman" w:hAnsi="Times New Roman" w:cs="Times New Roman"/>
                <w:sz w:val="17"/>
                <w:szCs w:val="17"/>
              </w:rPr>
            </w:pPr>
            <w:r>
              <w:rPr>
                <w:rFonts w:ascii="Times New Roman" w:hAnsi="Times New Roman" w:cs="Times New Roman"/>
                <w:sz w:val="17"/>
                <w:szCs w:val="17"/>
              </w:rPr>
              <w:t>má splnené povinnosti odvodu preddavku poistného na poistné na verejné zdravotné poistenie, poistného na sociálne poistenie a povinných príspevkov na starobné dôchodkové sporenie,</w:t>
            </w:r>
          </w:p>
          <w:p w:rsidR="002C5B5B" w:rsidRDefault="00EC6662">
            <w:pPr>
              <w:numPr>
                <w:ilvl w:val="0"/>
                <w:numId w:val="7"/>
              </w:numPr>
              <w:spacing w:after="40"/>
              <w:ind w:left="357" w:hanging="357"/>
              <w:jc w:val="both"/>
              <w:rPr>
                <w:rFonts w:ascii="Times New Roman" w:hAnsi="Times New Roman" w:cs="Times New Roman"/>
                <w:sz w:val="17"/>
                <w:szCs w:val="17"/>
              </w:rPr>
            </w:pPr>
            <w:r>
              <w:rPr>
                <w:rFonts w:ascii="Times New Roman" w:hAnsi="Times New Roman" w:cs="Times New Roman"/>
                <w:sz w:val="17"/>
                <w:szCs w:val="17"/>
              </w:rPr>
              <w:t>neporušil zákaz nelegálneho zamestnávania v období dvoch rokov pred podaním požiadavky,</w:t>
            </w:r>
          </w:p>
          <w:p w:rsidR="002C5B5B" w:rsidRDefault="00EC6662">
            <w:pPr>
              <w:numPr>
                <w:ilvl w:val="0"/>
                <w:numId w:val="7"/>
              </w:numPr>
              <w:spacing w:after="40"/>
              <w:ind w:left="357" w:hanging="357"/>
              <w:jc w:val="both"/>
              <w:rPr>
                <w:rFonts w:ascii="Times New Roman" w:hAnsi="Times New Roman" w:cs="Times New Roman"/>
                <w:sz w:val="17"/>
                <w:szCs w:val="17"/>
              </w:rPr>
            </w:pPr>
            <w:r>
              <w:rPr>
                <w:rFonts w:ascii="Times New Roman" w:hAnsi="Times New Roman" w:cs="Times New Roman"/>
                <w:sz w:val="17"/>
                <w:szCs w:val="17"/>
              </w:rPr>
              <w:t>nemá voči úradu práce finančné záväzky</w:t>
            </w:r>
            <w:r>
              <w:rPr>
                <w:rFonts w:ascii="Times New Roman" w:hAnsi="Times New Roman" w:cs="Times New Roman"/>
                <w:i/>
                <w:sz w:val="17"/>
                <w:szCs w:val="17"/>
              </w:rPr>
              <w:t>,</w:t>
            </w:r>
          </w:p>
          <w:p w:rsidR="002C5B5B" w:rsidRDefault="00EC6662">
            <w:pPr>
              <w:numPr>
                <w:ilvl w:val="0"/>
                <w:numId w:val="7"/>
              </w:numPr>
              <w:spacing w:after="40"/>
              <w:ind w:left="357" w:hanging="357"/>
              <w:jc w:val="both"/>
              <w:rPr>
                <w:rFonts w:ascii="Times New Roman" w:hAnsi="Times New Roman" w:cs="Times New Roman"/>
                <w:sz w:val="17"/>
                <w:szCs w:val="17"/>
              </w:rPr>
            </w:pPr>
            <w:r>
              <w:rPr>
                <w:rFonts w:ascii="Times New Roman" w:hAnsi="Times New Roman" w:cs="Times New Roman"/>
                <w:sz w:val="17"/>
                <w:szCs w:val="17"/>
              </w:rPr>
              <w:t>nie je v konkurze, likvidácii alebo nútenej správe</w:t>
            </w:r>
            <w:r>
              <w:rPr>
                <w:rFonts w:ascii="Times New Roman" w:hAnsi="Times New Roman" w:cs="Times New Roman"/>
                <w:i/>
                <w:sz w:val="17"/>
                <w:szCs w:val="17"/>
              </w:rPr>
              <w:t>,</w:t>
            </w:r>
          </w:p>
          <w:p w:rsidR="002C5B5B" w:rsidRDefault="00EC6662">
            <w:pPr>
              <w:numPr>
                <w:ilvl w:val="0"/>
                <w:numId w:val="7"/>
              </w:numPr>
              <w:spacing w:after="40"/>
              <w:ind w:left="357" w:hanging="357"/>
              <w:jc w:val="both"/>
              <w:rPr>
                <w:rFonts w:ascii="Times New Roman" w:hAnsi="Times New Roman" w:cs="Times New Roman"/>
                <w:sz w:val="17"/>
                <w:szCs w:val="17"/>
              </w:rPr>
            </w:pPr>
            <w:r>
              <w:rPr>
                <w:rFonts w:ascii="Times New Roman" w:hAnsi="Times New Roman" w:cs="Times New Roman"/>
                <w:sz w:val="17"/>
                <w:szCs w:val="17"/>
              </w:rPr>
              <w:t>nemá evidované neuspokojené nároky svojich zamestnancov vyplývajúce z pracovného pomeru.</w:t>
            </w:r>
          </w:p>
          <w:p w:rsidR="002C5B5B" w:rsidRDefault="00EC6662">
            <w:pPr>
              <w:widowControl w:val="0"/>
              <w:tabs>
                <w:tab w:val="left" w:pos="720"/>
                <w:tab w:val="left" w:pos="1440"/>
              </w:tabs>
              <w:autoSpaceDE w:val="0"/>
              <w:autoSpaceDN w:val="0"/>
              <w:adjustRightInd w:val="0"/>
              <w:spacing w:after="40"/>
              <w:jc w:val="both"/>
              <w:rPr>
                <w:rFonts w:ascii="Times New Roman" w:hAnsi="Times New Roman" w:cs="Times New Roman"/>
                <w:i/>
                <w:sz w:val="17"/>
                <w:szCs w:val="17"/>
              </w:rPr>
            </w:pPr>
            <w:r>
              <w:rPr>
                <w:rFonts w:ascii="Times New Roman" w:hAnsi="Times New Roman" w:cs="Times New Roman"/>
                <w:sz w:val="17"/>
                <w:szCs w:val="17"/>
              </w:rPr>
              <w:t xml:space="preserve">Splnenie podmienok podľa odseku 7 písm. a) až d) zisťuje </w:t>
            </w:r>
            <w:r>
              <w:rPr>
                <w:rFonts w:ascii="Times New Roman" w:hAnsi="Times New Roman" w:cs="Times New Roman"/>
                <w:b/>
                <w:sz w:val="17"/>
                <w:szCs w:val="17"/>
              </w:rPr>
              <w:t xml:space="preserve">Ústredie práce, sociálnych vecí a rodiny </w:t>
            </w:r>
            <w:r>
              <w:rPr>
                <w:rFonts w:ascii="Times New Roman" w:hAnsi="Times New Roman" w:cs="Times New Roman"/>
                <w:sz w:val="17"/>
                <w:szCs w:val="17"/>
              </w:rPr>
              <w:t xml:space="preserve">alebo </w:t>
            </w:r>
            <w:r>
              <w:rPr>
                <w:rFonts w:ascii="Times New Roman" w:hAnsi="Times New Roman" w:cs="Times New Roman"/>
                <w:b/>
                <w:sz w:val="17"/>
                <w:szCs w:val="17"/>
              </w:rPr>
              <w:t>úrad práce</w:t>
            </w:r>
            <w:r>
              <w:rPr>
                <w:rFonts w:ascii="Times New Roman" w:hAnsi="Times New Roman" w:cs="Times New Roman"/>
                <w:sz w:val="17"/>
                <w:szCs w:val="17"/>
              </w:rPr>
              <w:t xml:space="preserve">. Splnenie podmienok podľa bodu a) až c) môže preukázať aj žiadateľ. Splnenie podmienok uvedených v bodoch e) a f) </w:t>
            </w:r>
            <w:proofErr w:type="spellStart"/>
            <w:r>
              <w:rPr>
                <w:rFonts w:ascii="Times New Roman" w:hAnsi="Times New Roman" w:cs="Times New Roman"/>
                <w:sz w:val="17"/>
                <w:szCs w:val="17"/>
              </w:rPr>
              <w:t>UoZ</w:t>
            </w:r>
            <w:proofErr w:type="spellEnd"/>
            <w:r>
              <w:rPr>
                <w:rFonts w:ascii="Times New Roman" w:hAnsi="Times New Roman" w:cs="Times New Roman"/>
                <w:sz w:val="17"/>
                <w:szCs w:val="17"/>
              </w:rPr>
              <w:t xml:space="preserve"> preukáže vyhlásením </w:t>
            </w:r>
            <w:r>
              <w:rPr>
                <w:rFonts w:ascii="Times New Roman" w:hAnsi="Times New Roman" w:cs="Times New Roman"/>
                <w:i/>
                <w:sz w:val="17"/>
                <w:szCs w:val="17"/>
              </w:rPr>
              <w:t>(príloha č. 1 tejto požiadavky).</w:t>
            </w:r>
          </w:p>
          <w:p w:rsidR="002C5B5B" w:rsidRDefault="00EC6662">
            <w:pPr>
              <w:widowControl w:val="0"/>
              <w:tabs>
                <w:tab w:val="left" w:pos="720"/>
                <w:tab w:val="left" w:pos="1440"/>
              </w:tabs>
              <w:autoSpaceDE w:val="0"/>
              <w:autoSpaceDN w:val="0"/>
              <w:adjustRightInd w:val="0"/>
              <w:spacing w:after="40"/>
              <w:jc w:val="both"/>
              <w:rPr>
                <w:rFonts w:ascii="Times New Roman" w:hAnsi="Times New Roman" w:cs="Times New Roman"/>
                <w:i/>
                <w:sz w:val="17"/>
                <w:szCs w:val="17"/>
              </w:rPr>
            </w:pPr>
            <w:r>
              <w:rPr>
                <w:rFonts w:ascii="Times New Roman" w:hAnsi="Times New Roman" w:cs="Times New Roman"/>
                <w:sz w:val="17"/>
                <w:szCs w:val="17"/>
              </w:rPr>
              <w:t xml:space="preserve">V prípade, </w:t>
            </w:r>
            <w:r>
              <w:rPr>
                <w:rFonts w:ascii="Times New Roman" w:hAnsi="Times New Roman" w:cs="Times New Roman"/>
                <w:b/>
                <w:sz w:val="17"/>
                <w:szCs w:val="17"/>
              </w:rPr>
              <w:t xml:space="preserve">ak </w:t>
            </w:r>
            <w:proofErr w:type="spellStart"/>
            <w:r>
              <w:rPr>
                <w:rFonts w:ascii="Times New Roman" w:hAnsi="Times New Roman" w:cs="Times New Roman"/>
                <w:b/>
                <w:sz w:val="17"/>
                <w:szCs w:val="17"/>
              </w:rPr>
              <w:t>UoZ</w:t>
            </w:r>
            <w:proofErr w:type="spellEnd"/>
            <w:r>
              <w:rPr>
                <w:rFonts w:ascii="Times New Roman" w:hAnsi="Times New Roman" w:cs="Times New Roman"/>
                <w:sz w:val="17"/>
                <w:szCs w:val="17"/>
              </w:rPr>
              <w:t xml:space="preserve"> pred zaradením do evidencie </w:t>
            </w:r>
            <w:proofErr w:type="spellStart"/>
            <w:r>
              <w:rPr>
                <w:rFonts w:ascii="Times New Roman" w:hAnsi="Times New Roman" w:cs="Times New Roman"/>
                <w:sz w:val="17"/>
                <w:szCs w:val="17"/>
              </w:rPr>
              <w:t>UoZ</w:t>
            </w:r>
            <w:proofErr w:type="spellEnd"/>
            <w:r>
              <w:rPr>
                <w:rFonts w:ascii="Times New Roman" w:hAnsi="Times New Roman" w:cs="Times New Roman"/>
                <w:sz w:val="17"/>
                <w:szCs w:val="17"/>
              </w:rPr>
              <w:t xml:space="preserve"> </w:t>
            </w:r>
            <w:r>
              <w:rPr>
                <w:rFonts w:ascii="Times New Roman" w:hAnsi="Times New Roman" w:cs="Times New Roman"/>
                <w:b/>
                <w:sz w:val="17"/>
                <w:szCs w:val="17"/>
              </w:rPr>
              <w:t>neprevádzkoval alebo nevykonával samostatnú zárobkovú činnosť, je povinný preukázať</w:t>
            </w:r>
            <w:r>
              <w:rPr>
                <w:rFonts w:ascii="Times New Roman" w:hAnsi="Times New Roman" w:cs="Times New Roman"/>
                <w:sz w:val="17"/>
                <w:szCs w:val="17"/>
              </w:rPr>
              <w:t xml:space="preserve"> túto skutočnosť vyhlásením </w:t>
            </w:r>
            <w:r>
              <w:rPr>
                <w:rFonts w:ascii="Times New Roman" w:hAnsi="Times New Roman" w:cs="Times New Roman"/>
                <w:i/>
                <w:sz w:val="17"/>
                <w:szCs w:val="17"/>
              </w:rPr>
              <w:t>(príloha č. 2 tejto požiadavky).</w:t>
            </w:r>
          </w:p>
          <w:p w:rsidR="002C5B5B" w:rsidRDefault="00EC6662">
            <w:pPr>
              <w:widowControl w:val="0"/>
              <w:tabs>
                <w:tab w:val="left" w:pos="720"/>
                <w:tab w:val="left" w:pos="1440"/>
                <w:tab w:val="left" w:pos="4212"/>
              </w:tabs>
              <w:autoSpaceDE w:val="0"/>
              <w:autoSpaceDN w:val="0"/>
              <w:adjustRightInd w:val="0"/>
              <w:spacing w:before="60" w:after="40"/>
              <w:jc w:val="both"/>
              <w:rPr>
                <w:rFonts w:ascii="Times New Roman" w:hAnsi="Times New Roman" w:cs="Times New Roman"/>
                <w:sz w:val="17"/>
                <w:szCs w:val="17"/>
              </w:rPr>
            </w:pPr>
            <w:r>
              <w:rPr>
                <w:rFonts w:ascii="Times New Roman" w:hAnsi="Times New Roman" w:cs="Times New Roman"/>
                <w:sz w:val="17"/>
                <w:szCs w:val="17"/>
              </w:rPr>
              <w:t xml:space="preserve">Úrad práce </w:t>
            </w:r>
            <w:r>
              <w:rPr>
                <w:rFonts w:ascii="Times New Roman" w:hAnsi="Times New Roman" w:cs="Times New Roman"/>
                <w:b/>
                <w:sz w:val="17"/>
                <w:szCs w:val="17"/>
              </w:rPr>
              <w:t>podporuje</w:t>
            </w:r>
            <w:r>
              <w:rPr>
                <w:rFonts w:ascii="Times New Roman" w:hAnsi="Times New Roman" w:cs="Times New Roman"/>
                <w:sz w:val="17"/>
                <w:szCs w:val="17"/>
              </w:rPr>
              <w:t xml:space="preserve"> prostredníctvom príspevkov súvisiacich s realizáciou kompetenčných kurzov kompetenčné kurzy realizované </w:t>
            </w:r>
            <w:r>
              <w:rPr>
                <w:rFonts w:ascii="Times New Roman" w:hAnsi="Times New Roman" w:cs="Times New Roman"/>
                <w:b/>
                <w:sz w:val="17"/>
                <w:szCs w:val="17"/>
              </w:rPr>
              <w:t>prezenčnou alebo kombinovanou formou, v ktorej prevláda prezenčná forma.</w:t>
            </w:r>
            <w:r>
              <w:t xml:space="preserve"> </w:t>
            </w:r>
            <w:r>
              <w:rPr>
                <w:rFonts w:ascii="Times New Roman" w:hAnsi="Times New Roman" w:cs="Times New Roman"/>
                <w:sz w:val="17"/>
                <w:szCs w:val="17"/>
              </w:rPr>
              <w:t xml:space="preserve">V prípade kombinovanej formy je možné kompetenčný kurz akceptovať len vtedy, ak časť kompetenčného kurzu realizovaná prezenčnou formou tvorí viac ako 50 %. </w:t>
            </w:r>
          </w:p>
          <w:p w:rsidR="002C5B5B" w:rsidRDefault="00EC6662">
            <w:pPr>
              <w:spacing w:before="60" w:after="40"/>
              <w:jc w:val="both"/>
              <w:rPr>
                <w:rFonts w:ascii="Times New Roman" w:hAnsi="Times New Roman" w:cs="Times New Roman"/>
                <w:b/>
                <w:bCs/>
                <w:sz w:val="17"/>
                <w:szCs w:val="17"/>
                <w:u w:val="single"/>
              </w:rPr>
            </w:pPr>
            <w:r>
              <w:rPr>
                <w:rFonts w:ascii="Times New Roman" w:hAnsi="Times New Roman" w:cs="Times New Roman"/>
                <w:b/>
                <w:bCs/>
                <w:sz w:val="17"/>
                <w:szCs w:val="17"/>
                <w:u w:val="single"/>
              </w:rPr>
              <w:t xml:space="preserve">Ak má </w:t>
            </w:r>
            <w:proofErr w:type="spellStart"/>
            <w:r>
              <w:rPr>
                <w:rFonts w:ascii="Times New Roman" w:hAnsi="Times New Roman" w:cs="Times New Roman"/>
                <w:b/>
                <w:sz w:val="17"/>
                <w:szCs w:val="17"/>
                <w:u w:val="single"/>
              </w:rPr>
              <w:t>UoZ</w:t>
            </w:r>
            <w:proofErr w:type="spellEnd"/>
            <w:r>
              <w:rPr>
                <w:rFonts w:ascii="Times New Roman" w:hAnsi="Times New Roman" w:cs="Times New Roman"/>
                <w:b/>
                <w:bCs/>
                <w:sz w:val="17"/>
                <w:szCs w:val="17"/>
                <w:u w:val="single"/>
              </w:rPr>
              <w:t xml:space="preserve"> záujem o kompetenčný kurz, je povinný úradu práce predložiť kompletne vyplnenú požiadavku v dostatočnom časovom predstihu s ohľadom na predpokladaný začiatok kompetenčného kurzu tak, aby mal úrad práce časový priestor na jej administratívne spracovanie a posúdenie.</w:t>
            </w:r>
          </w:p>
          <w:p w:rsidR="002C5B5B" w:rsidRDefault="00EC6662">
            <w:pPr>
              <w:spacing w:before="60"/>
              <w:jc w:val="both"/>
              <w:rPr>
                <w:rFonts w:ascii="Times New Roman" w:hAnsi="Times New Roman" w:cs="Times New Roman"/>
                <w:b/>
                <w:bCs/>
                <w:sz w:val="17"/>
                <w:szCs w:val="17"/>
              </w:rPr>
            </w:pPr>
            <w:r>
              <w:rPr>
                <w:rFonts w:ascii="Times New Roman" w:hAnsi="Times New Roman" w:cs="Times New Roman"/>
                <w:bCs/>
                <w:sz w:val="17"/>
                <w:szCs w:val="17"/>
              </w:rPr>
              <w:t xml:space="preserve">Po predložení požiadavky úrad práce požiadavku posúdi, keďže na uplatnenie príspevkov </w:t>
            </w:r>
            <w:r>
              <w:rPr>
                <w:rFonts w:ascii="Times New Roman" w:hAnsi="Times New Roman" w:cs="Times New Roman"/>
                <w:sz w:val="17"/>
                <w:szCs w:val="17"/>
              </w:rPr>
              <w:t>súvisiacich s realizáciou kompetenčných kurzov</w:t>
            </w:r>
            <w:r>
              <w:rPr>
                <w:rFonts w:ascii="Times New Roman" w:hAnsi="Times New Roman" w:cs="Times New Roman"/>
                <w:bCs/>
                <w:color w:val="FF0000"/>
                <w:sz w:val="17"/>
                <w:szCs w:val="17"/>
              </w:rPr>
              <w:t xml:space="preserve"> </w:t>
            </w:r>
            <w:r>
              <w:rPr>
                <w:rFonts w:ascii="Times New Roman" w:hAnsi="Times New Roman" w:cs="Times New Roman"/>
                <w:bCs/>
                <w:sz w:val="17"/>
                <w:szCs w:val="17"/>
              </w:rPr>
              <w:t xml:space="preserve">nie je právny nárok. </w:t>
            </w:r>
            <w:r>
              <w:rPr>
                <w:rFonts w:ascii="Times New Roman" w:hAnsi="Times New Roman" w:cs="Times New Roman"/>
                <w:b/>
                <w:bCs/>
                <w:sz w:val="17"/>
                <w:szCs w:val="17"/>
              </w:rPr>
              <w:t xml:space="preserve">Každá požiadavka je posudzovaná individuálne s ohľadom na dodržanie stanovených podmienok a s prihliadnutím na regionálny a finančný aspekt. </w:t>
            </w:r>
            <w:r>
              <w:rPr>
                <w:rFonts w:ascii="Times New Roman" w:hAnsi="Times New Roman" w:cs="Times New Roman"/>
                <w:bCs/>
                <w:sz w:val="17"/>
                <w:szCs w:val="17"/>
              </w:rPr>
              <w:t xml:space="preserve">Súčasťou posúdenia úradom práce je aj </w:t>
            </w:r>
            <w:r>
              <w:rPr>
                <w:rFonts w:ascii="Times New Roman" w:hAnsi="Times New Roman" w:cs="Times New Roman"/>
                <w:b/>
                <w:bCs/>
                <w:sz w:val="17"/>
                <w:szCs w:val="17"/>
              </w:rPr>
              <w:t xml:space="preserve">zhodnotenie kompetenčného kurzu so zohľadnením potrieb trhu práce a preverenie, či suma uvedená na potvrdení poskytovateľa kompetenčného kurzu spĺňa stanovené maximálne cenové limity. Bez splnenia týchto základných podmienok úrad práce požiadavku neschváli. </w:t>
            </w:r>
          </w:p>
          <w:p w:rsidR="002C5B5B" w:rsidRDefault="00EC6662">
            <w:pPr>
              <w:spacing w:before="60"/>
              <w:jc w:val="both"/>
              <w:rPr>
                <w:rFonts w:ascii="Times New Roman" w:hAnsi="Times New Roman" w:cs="Times New Roman"/>
                <w:b/>
                <w:bCs/>
                <w:sz w:val="17"/>
                <w:szCs w:val="17"/>
              </w:rPr>
            </w:pPr>
            <w:r>
              <w:rPr>
                <w:rFonts w:ascii="Times New Roman" w:hAnsi="Times New Roman" w:cs="Times New Roman"/>
                <w:bCs/>
                <w:sz w:val="17"/>
                <w:szCs w:val="17"/>
              </w:rPr>
              <w:t xml:space="preserve">Ak úrad práce požiadavku </w:t>
            </w:r>
            <w:r>
              <w:rPr>
                <w:rFonts w:ascii="Times New Roman" w:hAnsi="Times New Roman" w:cs="Times New Roman"/>
                <w:b/>
                <w:bCs/>
                <w:sz w:val="17"/>
                <w:szCs w:val="17"/>
              </w:rPr>
              <w:t>schváli</w:t>
            </w:r>
            <w:r>
              <w:rPr>
                <w:rFonts w:ascii="Times New Roman" w:hAnsi="Times New Roman" w:cs="Times New Roman"/>
                <w:bCs/>
                <w:sz w:val="17"/>
                <w:szCs w:val="17"/>
              </w:rPr>
              <w:t xml:space="preserve">, uzatvorí s </w:t>
            </w:r>
            <w:proofErr w:type="spellStart"/>
            <w:r>
              <w:rPr>
                <w:rFonts w:ascii="Times New Roman" w:hAnsi="Times New Roman" w:cs="Times New Roman"/>
                <w:sz w:val="17"/>
                <w:szCs w:val="17"/>
              </w:rPr>
              <w:t>UoZ</w:t>
            </w:r>
            <w:proofErr w:type="spellEnd"/>
            <w:r>
              <w:rPr>
                <w:rFonts w:ascii="Times New Roman" w:hAnsi="Times New Roman" w:cs="Times New Roman"/>
                <w:b/>
                <w:sz w:val="17"/>
                <w:szCs w:val="17"/>
              </w:rPr>
              <w:t xml:space="preserve"> </w:t>
            </w:r>
            <w:r>
              <w:rPr>
                <w:rFonts w:ascii="Times New Roman" w:hAnsi="Times New Roman" w:cs="Times New Roman"/>
                <w:b/>
                <w:bCs/>
                <w:sz w:val="17"/>
                <w:szCs w:val="17"/>
              </w:rPr>
              <w:t xml:space="preserve">dohodu o poskytnutí príspevkov súvisiacich s realizáciou kompetenčného kurzu </w:t>
            </w:r>
            <w:r>
              <w:rPr>
                <w:rFonts w:ascii="Times New Roman" w:hAnsi="Times New Roman" w:cs="Times New Roman"/>
                <w:bCs/>
                <w:sz w:val="17"/>
                <w:szCs w:val="17"/>
              </w:rPr>
              <w:t>(ďalej len „dohoda“).</w:t>
            </w:r>
            <w:r>
              <w:rPr>
                <w:rFonts w:ascii="Times New Roman" w:hAnsi="Times New Roman" w:cs="Times New Roman"/>
                <w:b/>
                <w:bCs/>
                <w:sz w:val="17"/>
                <w:szCs w:val="17"/>
              </w:rPr>
              <w:t xml:space="preserve"> </w:t>
            </w:r>
            <w:r>
              <w:rPr>
                <w:rFonts w:ascii="Times New Roman" w:hAnsi="Times New Roman" w:cs="Times New Roman"/>
                <w:bCs/>
                <w:sz w:val="17"/>
                <w:szCs w:val="17"/>
              </w:rPr>
              <w:t>Za oprávnené príspevky súvisiace s realizáciou kompetenčného kurzu sa považuje príspevok na kompetenčný kurz v hodnote kurzovného (ďalej len „</w:t>
            </w:r>
            <w:r>
              <w:rPr>
                <w:rFonts w:ascii="Times New Roman" w:hAnsi="Times New Roman" w:cs="Times New Roman"/>
                <w:b/>
                <w:bCs/>
                <w:sz w:val="17"/>
                <w:szCs w:val="17"/>
              </w:rPr>
              <w:t>príspevok na kurzovné“)</w:t>
            </w:r>
            <w:r>
              <w:rPr>
                <w:rFonts w:ascii="Times New Roman" w:hAnsi="Times New Roman" w:cs="Times New Roman"/>
                <w:bCs/>
                <w:sz w:val="17"/>
                <w:szCs w:val="17"/>
              </w:rPr>
              <w:t xml:space="preserve"> a príspevok na pokrytie časti nákladov spojených s účasťou na kompetenčnom kurze – cestovné a stravné (ďalej len „</w:t>
            </w:r>
            <w:r>
              <w:rPr>
                <w:rFonts w:ascii="Times New Roman" w:hAnsi="Times New Roman" w:cs="Times New Roman"/>
                <w:b/>
                <w:bCs/>
                <w:sz w:val="17"/>
                <w:szCs w:val="17"/>
              </w:rPr>
              <w:t>príspevok na cestovné a stravné</w:t>
            </w:r>
            <w:r>
              <w:rPr>
                <w:rFonts w:ascii="Times New Roman" w:hAnsi="Times New Roman" w:cs="Times New Roman"/>
                <w:bCs/>
                <w:sz w:val="17"/>
                <w:szCs w:val="17"/>
              </w:rPr>
              <w:t>“</w:t>
            </w:r>
            <w:r>
              <w:t xml:space="preserve"> </w:t>
            </w:r>
            <w:r>
              <w:rPr>
                <w:rFonts w:ascii="Times New Roman" w:hAnsi="Times New Roman" w:cs="Times New Roman"/>
                <w:bCs/>
                <w:sz w:val="17"/>
                <w:szCs w:val="17"/>
              </w:rPr>
              <w:t>a spolu s príspevkom na kurzovné ďalej aj „príspevky“). Príspevok na kurzovné je maximálne</w:t>
            </w:r>
            <w:r>
              <w:rPr>
                <w:rFonts w:ascii="Times New Roman" w:hAnsi="Times New Roman" w:cs="Times New Roman"/>
                <w:b/>
                <w:bCs/>
                <w:sz w:val="17"/>
                <w:szCs w:val="17"/>
              </w:rPr>
              <w:t xml:space="preserve"> v hodnote kurzovného</w:t>
            </w:r>
            <w:r>
              <w:rPr>
                <w:rFonts w:ascii="Times New Roman" w:hAnsi="Times New Roman" w:cs="Times New Roman"/>
                <w:bCs/>
                <w:sz w:val="17"/>
                <w:szCs w:val="17"/>
              </w:rPr>
              <w:t xml:space="preserve"> uvedeného v časti B požiadavky a príspevok na cestovné a stravné je vo výške 4,64 € za každý absolvovaný deň kompetenčného kurzu, v prípade, ak bol </w:t>
            </w:r>
            <w:r>
              <w:rPr>
                <w:rFonts w:ascii="Times New Roman" w:hAnsi="Times New Roman" w:cs="Times New Roman"/>
                <w:bCs/>
                <w:sz w:val="17"/>
                <w:szCs w:val="17"/>
              </w:rPr>
              <w:lastRenderedPageBreak/>
              <w:t>realizovaný prezenčnou formou.</w:t>
            </w:r>
            <w:r>
              <w:rPr>
                <w:rFonts w:ascii="Times New Roman" w:hAnsi="Times New Roman" w:cs="Times New Roman"/>
                <w:bCs/>
                <w:color w:val="FF0000"/>
                <w:sz w:val="17"/>
                <w:szCs w:val="17"/>
              </w:rPr>
              <w:t xml:space="preserve"> </w:t>
            </w:r>
            <w:r>
              <w:rPr>
                <w:rFonts w:ascii="Times New Roman" w:hAnsi="Times New Roman" w:cs="Times New Roman"/>
                <w:b/>
                <w:bCs/>
                <w:sz w:val="17"/>
                <w:szCs w:val="17"/>
                <w:u w:val="single"/>
              </w:rPr>
              <w:t>Bez uzatvorenia dohody</w:t>
            </w:r>
            <w:r>
              <w:rPr>
                <w:rFonts w:ascii="Times New Roman" w:hAnsi="Times New Roman" w:cs="Times New Roman"/>
                <w:bCs/>
                <w:sz w:val="17"/>
                <w:szCs w:val="17"/>
                <w:u w:val="single"/>
              </w:rPr>
              <w:t xml:space="preserve"> </w:t>
            </w:r>
            <w:r>
              <w:rPr>
                <w:rFonts w:ascii="Times New Roman" w:hAnsi="Times New Roman" w:cs="Times New Roman"/>
                <w:b/>
                <w:bCs/>
                <w:sz w:val="17"/>
                <w:szCs w:val="17"/>
                <w:u w:val="single"/>
              </w:rPr>
              <w:t xml:space="preserve">nie je možné príspevky </w:t>
            </w:r>
            <w:proofErr w:type="spellStart"/>
            <w:r>
              <w:rPr>
                <w:rFonts w:ascii="Times New Roman" w:hAnsi="Times New Roman" w:cs="Times New Roman"/>
                <w:b/>
                <w:sz w:val="17"/>
                <w:szCs w:val="17"/>
                <w:u w:val="single"/>
              </w:rPr>
              <w:t>UoZ</w:t>
            </w:r>
            <w:proofErr w:type="spellEnd"/>
            <w:r>
              <w:rPr>
                <w:rFonts w:ascii="Times New Roman" w:hAnsi="Times New Roman" w:cs="Times New Roman"/>
                <w:b/>
                <w:bCs/>
                <w:sz w:val="17"/>
                <w:szCs w:val="17"/>
                <w:u w:val="single"/>
              </w:rPr>
              <w:t xml:space="preserve"> poskytnúť.</w:t>
            </w:r>
          </w:p>
          <w:p w:rsidR="002C5B5B" w:rsidRDefault="00EC6662">
            <w:pPr>
              <w:spacing w:before="120"/>
              <w:jc w:val="both"/>
              <w:rPr>
                <w:rFonts w:ascii="Times New Roman" w:hAnsi="Times New Roman" w:cs="Times New Roman"/>
                <w:sz w:val="17"/>
                <w:szCs w:val="17"/>
              </w:rPr>
            </w:pPr>
            <w:r>
              <w:rPr>
                <w:rFonts w:ascii="Times New Roman" w:hAnsi="Times New Roman" w:cs="Times New Roman"/>
                <w:bCs/>
                <w:sz w:val="17"/>
                <w:szCs w:val="17"/>
              </w:rPr>
              <w:t xml:space="preserve">Následne po uzatvorení dohody </w:t>
            </w:r>
            <w:r>
              <w:rPr>
                <w:rFonts w:ascii="Times New Roman" w:hAnsi="Times New Roman" w:cs="Times New Roman"/>
                <w:b/>
                <w:bCs/>
                <w:sz w:val="17"/>
                <w:szCs w:val="17"/>
              </w:rPr>
              <w:t xml:space="preserve">úrad práce vystaví </w:t>
            </w:r>
            <w:proofErr w:type="spellStart"/>
            <w:r>
              <w:rPr>
                <w:rFonts w:ascii="Times New Roman" w:hAnsi="Times New Roman" w:cs="Times New Roman"/>
                <w:b/>
                <w:sz w:val="17"/>
                <w:szCs w:val="17"/>
              </w:rPr>
              <w:t>UoZ</w:t>
            </w:r>
            <w:proofErr w:type="spellEnd"/>
            <w:r>
              <w:rPr>
                <w:rFonts w:ascii="Times New Roman" w:hAnsi="Times New Roman" w:cs="Times New Roman"/>
                <w:b/>
                <w:sz w:val="17"/>
                <w:szCs w:val="17"/>
              </w:rPr>
              <w:t xml:space="preserve"> </w:t>
            </w:r>
            <w:r>
              <w:rPr>
                <w:rFonts w:ascii="Times New Roman" w:hAnsi="Times New Roman" w:cs="Times New Roman"/>
                <w:b/>
                <w:bCs/>
                <w:sz w:val="17"/>
                <w:szCs w:val="17"/>
              </w:rPr>
              <w:t>KOMPAS+</w:t>
            </w:r>
            <w:r>
              <w:rPr>
                <w:rFonts w:ascii="Times New Roman" w:hAnsi="Times New Roman" w:cs="Times New Roman"/>
                <w:bCs/>
                <w:sz w:val="17"/>
                <w:szCs w:val="17"/>
              </w:rPr>
              <w:t xml:space="preserve">, ktorý </w:t>
            </w:r>
            <w:proofErr w:type="spellStart"/>
            <w:r>
              <w:rPr>
                <w:rFonts w:ascii="Times New Roman" w:hAnsi="Times New Roman" w:cs="Times New Roman"/>
                <w:sz w:val="17"/>
                <w:szCs w:val="17"/>
              </w:rPr>
              <w:t>UoZ</w:t>
            </w:r>
            <w:proofErr w:type="spellEnd"/>
            <w:r>
              <w:rPr>
                <w:rFonts w:ascii="Times New Roman" w:hAnsi="Times New Roman" w:cs="Times New Roman"/>
                <w:bCs/>
                <w:sz w:val="17"/>
                <w:szCs w:val="17"/>
              </w:rPr>
              <w:t xml:space="preserve"> predloží poskytovateľovi kompetenčného kurzu pred začiatkom kompetenčného kurzu. </w:t>
            </w:r>
            <w:r>
              <w:rPr>
                <w:rFonts w:ascii="Times New Roman" w:hAnsi="Times New Roman" w:cs="Times New Roman"/>
                <w:b/>
                <w:bCs/>
                <w:sz w:val="17"/>
                <w:szCs w:val="17"/>
              </w:rPr>
              <w:t xml:space="preserve">KOMPAS+ je potvrdením, že úrad práce poskytne </w:t>
            </w:r>
            <w:proofErr w:type="spellStart"/>
            <w:r>
              <w:rPr>
                <w:rFonts w:ascii="Times New Roman" w:hAnsi="Times New Roman" w:cs="Times New Roman"/>
                <w:b/>
                <w:sz w:val="17"/>
                <w:szCs w:val="17"/>
              </w:rPr>
              <w:t>UoZ</w:t>
            </w:r>
            <w:proofErr w:type="spellEnd"/>
            <w:r>
              <w:rPr>
                <w:rFonts w:ascii="Times New Roman" w:hAnsi="Times New Roman" w:cs="Times New Roman"/>
                <w:b/>
                <w:bCs/>
                <w:sz w:val="17"/>
                <w:szCs w:val="17"/>
              </w:rPr>
              <w:t xml:space="preserve"> príspevok na kurzovné na kompetenčný kurz, ktorú zrealizuje poskytovateľ kompetenčného kurzu. </w:t>
            </w:r>
            <w:r>
              <w:rPr>
                <w:rFonts w:ascii="Times New Roman" w:hAnsi="Times New Roman" w:cs="Times New Roman"/>
                <w:color w:val="FF0000"/>
                <w:sz w:val="17"/>
                <w:szCs w:val="17"/>
              </w:rPr>
              <w:t xml:space="preserve"> </w:t>
            </w:r>
          </w:p>
          <w:p w:rsidR="002C5B5B" w:rsidRDefault="002C5B5B">
            <w:pPr>
              <w:spacing w:after="40"/>
              <w:jc w:val="both"/>
              <w:rPr>
                <w:rFonts w:ascii="Times New Roman" w:hAnsi="Times New Roman" w:cs="Times New Roman"/>
                <w:b/>
                <w:bCs/>
                <w:sz w:val="10"/>
                <w:szCs w:val="10"/>
              </w:rPr>
            </w:pPr>
          </w:p>
          <w:p w:rsidR="002C5B5B" w:rsidRDefault="00EC6662">
            <w:pPr>
              <w:spacing w:after="40"/>
              <w:jc w:val="both"/>
              <w:rPr>
                <w:rFonts w:ascii="Times New Roman" w:hAnsi="Times New Roman" w:cs="Times New Roman"/>
                <w:b/>
                <w:bCs/>
                <w:sz w:val="17"/>
                <w:szCs w:val="17"/>
              </w:rPr>
            </w:pPr>
            <w:r>
              <w:rPr>
                <w:rFonts w:ascii="Times New Roman" w:hAnsi="Times New Roman" w:cs="Times New Roman"/>
                <w:bCs/>
                <w:sz w:val="17"/>
                <w:szCs w:val="17"/>
              </w:rPr>
              <w:t xml:space="preserve">Po absolvovaní kompetenčného kurzu </w:t>
            </w:r>
            <w:r>
              <w:rPr>
                <w:rFonts w:ascii="Times New Roman" w:hAnsi="Times New Roman" w:cs="Times New Roman"/>
                <w:b/>
                <w:bCs/>
                <w:sz w:val="17"/>
                <w:szCs w:val="17"/>
              </w:rPr>
              <w:t xml:space="preserve">úrad práce uhradí </w:t>
            </w:r>
            <w:proofErr w:type="spellStart"/>
            <w:r>
              <w:rPr>
                <w:rFonts w:ascii="Times New Roman" w:hAnsi="Times New Roman" w:cs="Times New Roman"/>
                <w:b/>
                <w:sz w:val="17"/>
                <w:szCs w:val="17"/>
              </w:rPr>
              <w:t>UoZ</w:t>
            </w:r>
            <w:proofErr w:type="spellEnd"/>
            <w:r>
              <w:rPr>
                <w:rFonts w:ascii="Times New Roman" w:hAnsi="Times New Roman" w:cs="Times New Roman"/>
                <w:b/>
                <w:bCs/>
                <w:sz w:val="17"/>
                <w:szCs w:val="17"/>
              </w:rPr>
              <w:t xml:space="preserve"> príspevky, ak:</w:t>
            </w:r>
          </w:p>
          <w:p w:rsidR="002C5B5B" w:rsidRDefault="00EC6662">
            <w:pPr>
              <w:numPr>
                <w:ilvl w:val="0"/>
                <w:numId w:val="2"/>
              </w:numPr>
              <w:spacing w:after="40"/>
              <w:ind w:left="284" w:hanging="284"/>
              <w:jc w:val="both"/>
              <w:rPr>
                <w:rFonts w:ascii="Times New Roman" w:hAnsi="Times New Roman" w:cs="Times New Roman"/>
                <w:bCs/>
                <w:sz w:val="17"/>
                <w:szCs w:val="17"/>
                <w:lang w:eastAsia="sk-SK"/>
              </w:rPr>
            </w:pPr>
            <w:proofErr w:type="spellStart"/>
            <w:r>
              <w:rPr>
                <w:rFonts w:ascii="Times New Roman" w:hAnsi="Times New Roman" w:cs="Times New Roman"/>
                <w:b/>
                <w:sz w:val="17"/>
                <w:szCs w:val="17"/>
              </w:rPr>
              <w:t>UoZ</w:t>
            </w:r>
            <w:proofErr w:type="spellEnd"/>
            <w:r>
              <w:rPr>
                <w:rFonts w:ascii="Times New Roman" w:hAnsi="Times New Roman" w:cs="Times New Roman"/>
                <w:b/>
                <w:bCs/>
                <w:sz w:val="17"/>
                <w:szCs w:val="17"/>
                <w:lang w:eastAsia="sk-SK"/>
              </w:rPr>
              <w:t xml:space="preserve"> </w:t>
            </w:r>
            <w:r>
              <w:rPr>
                <w:rFonts w:ascii="Times New Roman" w:hAnsi="Times New Roman" w:cs="Times New Roman"/>
                <w:bCs/>
                <w:sz w:val="17"/>
                <w:szCs w:val="17"/>
                <w:lang w:eastAsia="sk-SK"/>
              </w:rPr>
              <w:t>v zmysle</w:t>
            </w:r>
            <w:r>
              <w:rPr>
                <w:rFonts w:ascii="Times New Roman" w:hAnsi="Times New Roman" w:cs="Times New Roman"/>
                <w:b/>
                <w:bCs/>
                <w:sz w:val="17"/>
                <w:szCs w:val="17"/>
                <w:lang w:eastAsia="sk-SK"/>
              </w:rPr>
              <w:t xml:space="preserve"> </w:t>
            </w:r>
            <w:r>
              <w:rPr>
                <w:rFonts w:ascii="Times New Roman" w:hAnsi="Times New Roman" w:cs="Times New Roman"/>
                <w:bCs/>
                <w:sz w:val="17"/>
                <w:szCs w:val="17"/>
              </w:rPr>
              <w:t xml:space="preserve">uzatvorenej dohody </w:t>
            </w:r>
            <w:r>
              <w:rPr>
                <w:rFonts w:ascii="Times New Roman" w:hAnsi="Times New Roman" w:cs="Times New Roman"/>
                <w:b/>
                <w:bCs/>
                <w:sz w:val="17"/>
                <w:szCs w:val="17"/>
                <w:lang w:eastAsia="sk-SK"/>
              </w:rPr>
              <w:t>nastúpi na kompetenčný kurz v termíne predpokladaného začiatku kompetenčného kurzu</w:t>
            </w:r>
            <w:r>
              <w:rPr>
                <w:rFonts w:ascii="Times New Roman" w:hAnsi="Times New Roman" w:cs="Times New Roman"/>
                <w:bCs/>
                <w:sz w:val="17"/>
                <w:szCs w:val="17"/>
                <w:lang w:eastAsia="sk-SK"/>
              </w:rPr>
              <w:t xml:space="preserve">, ktorý uviedol poskytovateľ kompetenčného kurzu v časti B požiadavky, resp. </w:t>
            </w:r>
            <w:r>
              <w:rPr>
                <w:rFonts w:ascii="Times New Roman" w:hAnsi="Times New Roman" w:cs="Times New Roman"/>
                <w:b/>
                <w:bCs/>
                <w:sz w:val="17"/>
                <w:szCs w:val="17"/>
                <w:lang w:eastAsia="sk-SK"/>
              </w:rPr>
              <w:t>najneskôr do 15 kalendárnych dní</w:t>
            </w:r>
            <w:r>
              <w:rPr>
                <w:rFonts w:ascii="Times New Roman" w:hAnsi="Times New Roman" w:cs="Times New Roman"/>
                <w:bCs/>
                <w:sz w:val="17"/>
                <w:szCs w:val="17"/>
                <w:lang w:eastAsia="sk-SK"/>
              </w:rPr>
              <w:t xml:space="preserve"> od predpokladaného dátumu začiatku kompetenčného kurzu, v prípade, ak nebude možné zrealizovať kompetenčný kurz v predpokladanom termíne,</w:t>
            </w:r>
          </w:p>
          <w:p w:rsidR="002C5B5B" w:rsidRDefault="00EC6662">
            <w:pPr>
              <w:numPr>
                <w:ilvl w:val="0"/>
                <w:numId w:val="2"/>
              </w:numPr>
              <w:spacing w:after="40"/>
              <w:ind w:left="284" w:hanging="284"/>
              <w:jc w:val="both"/>
              <w:rPr>
                <w:rFonts w:ascii="Times New Roman" w:hAnsi="Times New Roman" w:cs="Times New Roman"/>
                <w:bCs/>
                <w:sz w:val="17"/>
                <w:szCs w:val="17"/>
                <w:lang w:eastAsia="sk-SK"/>
              </w:rPr>
            </w:pPr>
            <w:proofErr w:type="spellStart"/>
            <w:r>
              <w:rPr>
                <w:rFonts w:ascii="Times New Roman" w:hAnsi="Times New Roman" w:cs="Times New Roman"/>
                <w:b/>
                <w:bCs/>
                <w:sz w:val="17"/>
                <w:szCs w:val="17"/>
                <w:lang w:eastAsia="sk-SK"/>
              </w:rPr>
              <w:t>UoZ</w:t>
            </w:r>
            <w:proofErr w:type="spellEnd"/>
            <w:r>
              <w:rPr>
                <w:rFonts w:ascii="Times New Roman" w:hAnsi="Times New Roman" w:cs="Times New Roman"/>
                <w:b/>
                <w:bCs/>
                <w:sz w:val="17"/>
                <w:szCs w:val="17"/>
                <w:lang w:eastAsia="sk-SK"/>
              </w:rPr>
              <w:t xml:space="preserve"> nenastúpi na kompetenčný kurz</w:t>
            </w:r>
            <w:r>
              <w:rPr>
                <w:rFonts w:ascii="Times New Roman" w:hAnsi="Times New Roman" w:cs="Times New Roman"/>
                <w:bCs/>
                <w:sz w:val="17"/>
                <w:szCs w:val="17"/>
                <w:lang w:eastAsia="sk-SK"/>
              </w:rPr>
              <w:t xml:space="preserve"> </w:t>
            </w:r>
            <w:r>
              <w:rPr>
                <w:rFonts w:ascii="Times New Roman" w:hAnsi="Times New Roman" w:cs="Times New Roman"/>
                <w:b/>
                <w:bCs/>
                <w:sz w:val="17"/>
                <w:szCs w:val="17"/>
                <w:lang w:eastAsia="sk-SK"/>
              </w:rPr>
              <w:t>skôr</w:t>
            </w:r>
            <w:r>
              <w:rPr>
                <w:rFonts w:ascii="Times New Roman" w:hAnsi="Times New Roman" w:cs="Times New Roman"/>
                <w:bCs/>
                <w:sz w:val="17"/>
                <w:szCs w:val="17"/>
                <w:lang w:eastAsia="sk-SK"/>
              </w:rPr>
              <w:t xml:space="preserve"> </w:t>
            </w:r>
            <w:r>
              <w:rPr>
                <w:rFonts w:ascii="Times New Roman" w:hAnsi="Times New Roman" w:cs="Times New Roman"/>
                <w:b/>
                <w:bCs/>
                <w:sz w:val="17"/>
                <w:szCs w:val="17"/>
                <w:lang w:eastAsia="sk-SK"/>
              </w:rPr>
              <w:t>ako v termíne predpokladaného začiatku kompetenčného kurzu</w:t>
            </w:r>
            <w:r>
              <w:rPr>
                <w:rFonts w:ascii="Times New Roman" w:hAnsi="Times New Roman" w:cs="Times New Roman"/>
                <w:bCs/>
                <w:sz w:val="17"/>
                <w:szCs w:val="17"/>
                <w:lang w:eastAsia="sk-SK"/>
              </w:rPr>
              <w:t xml:space="preserve"> uvedenom v časti B požiadavky,</w:t>
            </w:r>
          </w:p>
          <w:p w:rsidR="002C5B5B" w:rsidRDefault="00EC6662">
            <w:pPr>
              <w:numPr>
                <w:ilvl w:val="0"/>
                <w:numId w:val="2"/>
              </w:numPr>
              <w:spacing w:after="40"/>
              <w:ind w:left="284" w:hanging="284"/>
              <w:jc w:val="both"/>
              <w:rPr>
                <w:rFonts w:ascii="Times New Roman" w:hAnsi="Times New Roman" w:cs="Times New Roman"/>
                <w:bCs/>
                <w:sz w:val="17"/>
                <w:szCs w:val="17"/>
                <w:lang w:eastAsia="sk-SK"/>
              </w:rPr>
            </w:pPr>
            <w:proofErr w:type="spellStart"/>
            <w:r>
              <w:rPr>
                <w:rFonts w:ascii="Times New Roman" w:hAnsi="Times New Roman" w:cs="Times New Roman"/>
                <w:b/>
                <w:sz w:val="17"/>
                <w:szCs w:val="17"/>
              </w:rPr>
              <w:t>UoZ</w:t>
            </w:r>
            <w:proofErr w:type="spellEnd"/>
            <w:r>
              <w:rPr>
                <w:rFonts w:ascii="Times New Roman" w:hAnsi="Times New Roman" w:cs="Times New Roman"/>
                <w:b/>
                <w:bCs/>
                <w:sz w:val="17"/>
                <w:szCs w:val="17"/>
                <w:lang w:eastAsia="sk-SK"/>
              </w:rPr>
              <w:t xml:space="preserve"> bude vedený v evidencii </w:t>
            </w:r>
            <w:proofErr w:type="spellStart"/>
            <w:r>
              <w:rPr>
                <w:rFonts w:ascii="Times New Roman" w:hAnsi="Times New Roman" w:cs="Times New Roman"/>
                <w:b/>
                <w:sz w:val="17"/>
                <w:szCs w:val="17"/>
              </w:rPr>
              <w:t>UoZ</w:t>
            </w:r>
            <w:proofErr w:type="spellEnd"/>
            <w:r>
              <w:rPr>
                <w:rFonts w:ascii="Times New Roman" w:hAnsi="Times New Roman" w:cs="Times New Roman"/>
                <w:bCs/>
                <w:sz w:val="17"/>
                <w:szCs w:val="17"/>
                <w:lang w:eastAsia="sk-SK"/>
              </w:rPr>
              <w:t xml:space="preserve"> počas celej doby realizácie kompetenčného kurzu,</w:t>
            </w:r>
          </w:p>
          <w:p w:rsidR="002C5B5B" w:rsidRDefault="00EC6662">
            <w:pPr>
              <w:numPr>
                <w:ilvl w:val="0"/>
                <w:numId w:val="2"/>
              </w:numPr>
              <w:spacing w:after="40"/>
              <w:ind w:left="284" w:hanging="284"/>
              <w:jc w:val="both"/>
              <w:rPr>
                <w:rFonts w:ascii="Times New Roman" w:hAnsi="Times New Roman" w:cs="Times New Roman"/>
                <w:b/>
                <w:bCs/>
                <w:sz w:val="17"/>
                <w:szCs w:val="17"/>
                <w:lang w:eastAsia="sk-SK"/>
              </w:rPr>
            </w:pPr>
            <w:r>
              <w:rPr>
                <w:rFonts w:ascii="Times New Roman" w:hAnsi="Times New Roman" w:cs="Times New Roman"/>
                <w:b/>
                <w:bCs/>
                <w:sz w:val="17"/>
                <w:szCs w:val="17"/>
                <w:lang w:eastAsia="sk-SK"/>
              </w:rPr>
              <w:t xml:space="preserve">miesto realizácie </w:t>
            </w:r>
            <w:r>
              <w:rPr>
                <w:rFonts w:ascii="Times New Roman" w:hAnsi="Times New Roman" w:cs="Times New Roman"/>
                <w:bCs/>
                <w:sz w:val="17"/>
                <w:szCs w:val="17"/>
                <w:lang w:eastAsia="sk-SK"/>
              </w:rPr>
              <w:t>kompetenčného kurzu bude</w:t>
            </w:r>
            <w:r>
              <w:rPr>
                <w:rFonts w:ascii="Times New Roman" w:hAnsi="Times New Roman" w:cs="Times New Roman"/>
                <w:b/>
                <w:bCs/>
                <w:sz w:val="17"/>
                <w:szCs w:val="17"/>
                <w:lang w:eastAsia="sk-SK"/>
              </w:rPr>
              <w:t xml:space="preserve"> </w:t>
            </w:r>
            <w:r>
              <w:rPr>
                <w:rFonts w:ascii="Times New Roman" w:hAnsi="Times New Roman" w:cs="Times New Roman"/>
                <w:bCs/>
                <w:sz w:val="17"/>
                <w:szCs w:val="17"/>
                <w:lang w:eastAsia="sk-SK"/>
              </w:rPr>
              <w:t>na území</w:t>
            </w:r>
            <w:r>
              <w:rPr>
                <w:rFonts w:ascii="Times New Roman" w:hAnsi="Times New Roman" w:cs="Times New Roman"/>
                <w:b/>
                <w:bCs/>
                <w:sz w:val="17"/>
                <w:szCs w:val="17"/>
                <w:lang w:eastAsia="sk-SK"/>
              </w:rPr>
              <w:t> </w:t>
            </w:r>
            <w:r>
              <w:rPr>
                <w:rFonts w:ascii="Times New Roman" w:hAnsi="Times New Roman" w:cs="Times New Roman"/>
                <w:b/>
                <w:bCs/>
                <w:sz w:val="17"/>
                <w:szCs w:val="17"/>
              </w:rPr>
              <w:t>Slovenskej republiky okrem Bratislavského samosprávneho kraja</w:t>
            </w:r>
            <w:r>
              <w:rPr>
                <w:rFonts w:ascii="Times New Roman" w:hAnsi="Times New Roman" w:cs="Times New Roman"/>
                <w:b/>
                <w:bCs/>
                <w:sz w:val="17"/>
                <w:szCs w:val="17"/>
                <w:lang w:eastAsia="sk-SK"/>
              </w:rPr>
              <w:t>,</w:t>
            </w:r>
          </w:p>
          <w:p w:rsidR="002C5B5B" w:rsidRDefault="00EC6662">
            <w:pPr>
              <w:numPr>
                <w:ilvl w:val="0"/>
                <w:numId w:val="2"/>
              </w:numPr>
              <w:spacing w:after="40"/>
              <w:ind w:left="284" w:hanging="284"/>
              <w:jc w:val="both"/>
              <w:rPr>
                <w:rFonts w:ascii="Times New Roman" w:hAnsi="Times New Roman" w:cs="Times New Roman"/>
                <w:bCs/>
                <w:sz w:val="17"/>
                <w:szCs w:val="17"/>
                <w:lang w:eastAsia="sk-SK"/>
              </w:rPr>
            </w:pPr>
            <w:proofErr w:type="spellStart"/>
            <w:r>
              <w:rPr>
                <w:rFonts w:ascii="Times New Roman" w:hAnsi="Times New Roman" w:cs="Times New Roman"/>
                <w:sz w:val="17"/>
                <w:szCs w:val="17"/>
              </w:rPr>
              <w:t>UoZ</w:t>
            </w:r>
            <w:proofErr w:type="spellEnd"/>
            <w:r>
              <w:rPr>
                <w:rFonts w:ascii="Times New Roman" w:hAnsi="Times New Roman" w:cs="Times New Roman"/>
                <w:b/>
                <w:bCs/>
                <w:sz w:val="17"/>
                <w:szCs w:val="17"/>
                <w:lang w:eastAsia="sk-SK"/>
              </w:rPr>
              <w:t xml:space="preserve"> úspešne ukončí kompetenčný kurz,</w:t>
            </w:r>
          </w:p>
          <w:p w:rsidR="002C5B5B" w:rsidRDefault="00EC6662">
            <w:pPr>
              <w:numPr>
                <w:ilvl w:val="0"/>
                <w:numId w:val="2"/>
              </w:numPr>
              <w:spacing w:after="40"/>
              <w:ind w:left="284" w:hanging="284"/>
              <w:jc w:val="both"/>
              <w:rPr>
                <w:rFonts w:ascii="Times New Roman" w:hAnsi="Times New Roman" w:cs="Times New Roman"/>
                <w:b/>
                <w:bCs/>
                <w:sz w:val="17"/>
                <w:szCs w:val="17"/>
                <w:lang w:eastAsia="sk-SK"/>
              </w:rPr>
            </w:pPr>
            <w:proofErr w:type="spellStart"/>
            <w:r>
              <w:rPr>
                <w:rFonts w:ascii="Times New Roman" w:hAnsi="Times New Roman" w:cs="Times New Roman"/>
                <w:sz w:val="17"/>
                <w:szCs w:val="17"/>
              </w:rPr>
              <w:t>UoZ</w:t>
            </w:r>
            <w:proofErr w:type="spellEnd"/>
            <w:r>
              <w:rPr>
                <w:rFonts w:ascii="Times New Roman" w:hAnsi="Times New Roman" w:cs="Times New Roman"/>
                <w:bCs/>
                <w:sz w:val="17"/>
                <w:szCs w:val="17"/>
                <w:lang w:eastAsia="sk-SK"/>
              </w:rPr>
              <w:t xml:space="preserve"> predloží </w:t>
            </w:r>
            <w:r>
              <w:rPr>
                <w:rFonts w:ascii="Times New Roman" w:hAnsi="Times New Roman" w:cs="Times New Roman"/>
                <w:b/>
                <w:bCs/>
                <w:sz w:val="17"/>
                <w:szCs w:val="17"/>
                <w:lang w:eastAsia="sk-SK"/>
              </w:rPr>
              <w:t>do podateľne úradu práce alebo na oddelenie poradenstva a vzdelávania najneskôr do 15 kalendárnych</w:t>
            </w:r>
            <w:r>
              <w:rPr>
                <w:rFonts w:ascii="Times New Roman" w:hAnsi="Times New Roman" w:cs="Times New Roman"/>
                <w:bCs/>
                <w:sz w:val="17"/>
                <w:szCs w:val="17"/>
                <w:lang w:eastAsia="sk-SK"/>
              </w:rPr>
              <w:t xml:space="preserve"> dní od ukončenia, resp. predčasného ukončenia kompetenčného kurzu </w:t>
            </w:r>
            <w:r>
              <w:rPr>
                <w:rFonts w:ascii="Times New Roman" w:hAnsi="Times New Roman" w:cs="Times New Roman"/>
                <w:b/>
                <w:sz w:val="17"/>
                <w:szCs w:val="17"/>
              </w:rPr>
              <w:t xml:space="preserve">žiadosť o úhradu príspevkov súvisiacich s realizáciou kompetenčného kurzu </w:t>
            </w:r>
            <w:r>
              <w:rPr>
                <w:rFonts w:ascii="Times New Roman" w:hAnsi="Times New Roman" w:cs="Times New Roman"/>
                <w:b/>
                <w:bCs/>
                <w:sz w:val="17"/>
                <w:szCs w:val="17"/>
                <w:lang w:eastAsia="sk-SK"/>
              </w:rPr>
              <w:t>a podporné doklady</w:t>
            </w:r>
            <w:r>
              <w:rPr>
                <w:rFonts w:ascii="Times New Roman" w:hAnsi="Times New Roman" w:cs="Times New Roman"/>
                <w:bCs/>
                <w:sz w:val="17"/>
                <w:szCs w:val="17"/>
                <w:lang w:eastAsia="sk-SK"/>
              </w:rPr>
              <w:t xml:space="preserve"> v zmysle dohody, ktorú uzatvoril s úradom práce. </w:t>
            </w:r>
            <w:r>
              <w:rPr>
                <w:rFonts w:ascii="Times New Roman" w:hAnsi="Times New Roman" w:cs="Times New Roman"/>
                <w:b/>
                <w:bCs/>
                <w:sz w:val="17"/>
                <w:szCs w:val="17"/>
                <w:lang w:eastAsia="sk-SK"/>
              </w:rPr>
              <w:t xml:space="preserve">Súčasťou predloženej žiadosti aj potvrdenie poskytovateľa kompetenčného kurzu o počte absolvovaných dní kompetenčného kurzu a mieste realizácie kompetenčného kurzu, ktoré slúži na určenie výšky príspevku na cestovné a stravné a ktoré pre </w:t>
            </w:r>
            <w:proofErr w:type="spellStart"/>
            <w:r>
              <w:rPr>
                <w:rFonts w:ascii="Times New Roman" w:hAnsi="Times New Roman" w:cs="Times New Roman"/>
                <w:b/>
                <w:bCs/>
                <w:sz w:val="17"/>
                <w:szCs w:val="17"/>
                <w:lang w:eastAsia="sk-SK"/>
              </w:rPr>
              <w:t>UoZ</w:t>
            </w:r>
            <w:proofErr w:type="spellEnd"/>
            <w:r>
              <w:rPr>
                <w:rFonts w:ascii="Times New Roman" w:hAnsi="Times New Roman" w:cs="Times New Roman"/>
                <w:b/>
                <w:bCs/>
                <w:sz w:val="17"/>
                <w:szCs w:val="17"/>
                <w:lang w:eastAsia="sk-SK"/>
              </w:rPr>
              <w:t xml:space="preserve"> na jeho žiadosť vyplní poskytovateľ kompetenčného kurzu.</w:t>
            </w:r>
          </w:p>
          <w:p w:rsidR="002C5B5B" w:rsidRDefault="00EC6662">
            <w:pPr>
              <w:autoSpaceDE w:val="0"/>
              <w:autoSpaceDN w:val="0"/>
              <w:spacing w:before="120"/>
              <w:jc w:val="both"/>
              <w:rPr>
                <w:rFonts w:ascii="Times New Roman" w:hAnsi="Times New Roman" w:cs="Times New Roman"/>
                <w:bCs/>
                <w:sz w:val="17"/>
                <w:szCs w:val="17"/>
                <w:lang w:eastAsia="sk-SK"/>
              </w:rPr>
            </w:pPr>
            <w:r>
              <w:rPr>
                <w:rFonts w:ascii="Times New Roman" w:hAnsi="Times New Roman" w:cs="Times New Roman"/>
                <w:bCs/>
                <w:sz w:val="17"/>
                <w:szCs w:val="17"/>
                <w:lang w:eastAsia="sk-SK"/>
              </w:rPr>
              <w:t xml:space="preserve">Úrad práce uhradí </w:t>
            </w:r>
            <w:proofErr w:type="spellStart"/>
            <w:r>
              <w:rPr>
                <w:rFonts w:ascii="Times New Roman" w:hAnsi="Times New Roman" w:cs="Times New Roman"/>
                <w:sz w:val="17"/>
                <w:szCs w:val="17"/>
              </w:rPr>
              <w:t>UoZ</w:t>
            </w:r>
            <w:proofErr w:type="spellEnd"/>
            <w:r>
              <w:rPr>
                <w:rFonts w:ascii="Times New Roman" w:hAnsi="Times New Roman" w:cs="Times New Roman"/>
                <w:bCs/>
                <w:sz w:val="17"/>
                <w:szCs w:val="17"/>
                <w:lang w:eastAsia="sk-SK"/>
              </w:rPr>
              <w:t xml:space="preserve"> príspevky v alikvotnej výške za absolvovanú časť kompetenčného kurzu, ak </w:t>
            </w:r>
            <w:proofErr w:type="spellStart"/>
            <w:r>
              <w:rPr>
                <w:rFonts w:ascii="Times New Roman" w:hAnsi="Times New Roman" w:cs="Times New Roman"/>
                <w:sz w:val="17"/>
                <w:szCs w:val="17"/>
              </w:rPr>
              <w:t>UoZ</w:t>
            </w:r>
            <w:proofErr w:type="spellEnd"/>
            <w:r>
              <w:rPr>
                <w:rFonts w:ascii="Times New Roman" w:hAnsi="Times New Roman" w:cs="Times New Roman"/>
                <w:bCs/>
                <w:sz w:val="17"/>
                <w:szCs w:val="17"/>
                <w:lang w:eastAsia="sk-SK"/>
              </w:rPr>
              <w:t xml:space="preserve"> predčasne ukončí kompetenčný kurz z dôvodov vymedzených v:</w:t>
            </w:r>
          </w:p>
          <w:p w:rsidR="002C5B5B" w:rsidRDefault="00EC6662">
            <w:pPr>
              <w:numPr>
                <w:ilvl w:val="0"/>
                <w:numId w:val="3"/>
              </w:numPr>
              <w:ind w:left="318" w:hanging="284"/>
              <w:jc w:val="both"/>
              <w:rPr>
                <w:rFonts w:ascii="Times New Roman" w:hAnsi="Times New Roman" w:cs="Times New Roman"/>
                <w:b/>
                <w:bCs/>
                <w:sz w:val="17"/>
                <w:szCs w:val="17"/>
                <w:lang w:eastAsia="sk-SK"/>
              </w:rPr>
            </w:pPr>
            <w:r>
              <w:rPr>
                <w:rFonts w:ascii="Times New Roman" w:hAnsi="Times New Roman" w:cs="Times New Roman"/>
                <w:b/>
                <w:bCs/>
                <w:sz w:val="17"/>
                <w:szCs w:val="17"/>
                <w:lang w:eastAsia="sk-SK"/>
              </w:rPr>
              <w:t>§ 36 ods. 1 zákona o službách zamestnanosti písm.:</w:t>
            </w:r>
          </w:p>
          <w:p w:rsidR="002C5B5B" w:rsidRDefault="00EC6662">
            <w:pPr>
              <w:pStyle w:val="Odsekzoznamu"/>
              <w:numPr>
                <w:ilvl w:val="0"/>
                <w:numId w:val="8"/>
              </w:numPr>
              <w:ind w:left="318" w:hanging="284"/>
              <w:contextualSpacing w:val="0"/>
              <w:jc w:val="both"/>
              <w:rPr>
                <w:rFonts w:ascii="Times New Roman" w:hAnsi="Times New Roman" w:cs="Times New Roman"/>
                <w:bCs/>
                <w:sz w:val="17"/>
                <w:szCs w:val="17"/>
                <w:lang w:eastAsia="sk-SK"/>
              </w:rPr>
            </w:pPr>
            <w:r>
              <w:rPr>
                <w:rFonts w:ascii="Times New Roman" w:hAnsi="Times New Roman" w:cs="Times New Roman"/>
                <w:bCs/>
                <w:sz w:val="17"/>
                <w:szCs w:val="17"/>
                <w:lang w:eastAsia="sk-SK"/>
              </w:rPr>
              <w:t xml:space="preserve">vznik pracovného pomeru alebo obdobného pracovného vzťahu, a </w:t>
            </w:r>
          </w:p>
          <w:p w:rsidR="002C5B5B" w:rsidRDefault="00EC6662">
            <w:pPr>
              <w:pStyle w:val="Odsekzoznamu"/>
              <w:numPr>
                <w:ilvl w:val="0"/>
                <w:numId w:val="8"/>
              </w:numPr>
              <w:ind w:left="318" w:hanging="284"/>
              <w:contextualSpacing w:val="0"/>
              <w:jc w:val="both"/>
              <w:rPr>
                <w:rFonts w:ascii="Times New Roman" w:hAnsi="Times New Roman" w:cs="Times New Roman"/>
                <w:bCs/>
                <w:sz w:val="17"/>
                <w:szCs w:val="17"/>
                <w:lang w:eastAsia="sk-SK"/>
              </w:rPr>
            </w:pPr>
            <w:r>
              <w:rPr>
                <w:rFonts w:ascii="Times New Roman" w:hAnsi="Times New Roman" w:cs="Times New Roman"/>
                <w:bCs/>
                <w:sz w:val="17"/>
                <w:szCs w:val="17"/>
                <w:lang w:eastAsia="sk-SK"/>
              </w:rPr>
              <w:t>vznik oprávnenia prevádzkovať alebo vykonávať samostatnú zárobkovú činnosť</w:t>
            </w:r>
          </w:p>
          <w:p w:rsidR="002C5B5B" w:rsidRDefault="00EC6662">
            <w:pPr>
              <w:shd w:val="clear" w:color="auto" w:fill="FFFFFF"/>
              <w:tabs>
                <w:tab w:val="left" w:pos="567"/>
              </w:tabs>
              <w:jc w:val="both"/>
              <w:rPr>
                <w:rFonts w:ascii="Times New Roman" w:hAnsi="Times New Roman" w:cs="Times New Roman"/>
                <w:bCs/>
                <w:sz w:val="17"/>
                <w:szCs w:val="17"/>
                <w:lang w:eastAsia="sk-SK"/>
              </w:rPr>
            </w:pPr>
            <w:r>
              <w:rPr>
                <w:rFonts w:ascii="Times New Roman" w:hAnsi="Times New Roman" w:cs="Times New Roman"/>
                <w:bCs/>
                <w:sz w:val="17"/>
                <w:szCs w:val="17"/>
                <w:lang w:eastAsia="sk-SK"/>
              </w:rPr>
              <w:t>alebo</w:t>
            </w:r>
          </w:p>
          <w:p w:rsidR="002C5B5B" w:rsidRDefault="00EC6662">
            <w:pPr>
              <w:numPr>
                <w:ilvl w:val="0"/>
                <w:numId w:val="3"/>
              </w:numPr>
              <w:ind w:left="318" w:hanging="284"/>
              <w:jc w:val="both"/>
              <w:rPr>
                <w:rFonts w:ascii="Times New Roman" w:hAnsi="Times New Roman" w:cs="Times New Roman"/>
                <w:b/>
                <w:bCs/>
                <w:sz w:val="17"/>
                <w:szCs w:val="17"/>
                <w:lang w:eastAsia="sk-SK"/>
              </w:rPr>
            </w:pPr>
            <w:r>
              <w:rPr>
                <w:rFonts w:ascii="Times New Roman" w:hAnsi="Times New Roman" w:cs="Times New Roman"/>
                <w:b/>
                <w:bCs/>
                <w:sz w:val="17"/>
                <w:szCs w:val="17"/>
                <w:lang w:eastAsia="sk-SK"/>
              </w:rPr>
              <w:t>§ 36 ods. 4 zákona o službách zamestnanosti písm.:</w:t>
            </w:r>
          </w:p>
          <w:p w:rsidR="002C5B5B" w:rsidRDefault="00EC6662">
            <w:pPr>
              <w:pStyle w:val="Odsekzoznamu"/>
              <w:numPr>
                <w:ilvl w:val="0"/>
                <w:numId w:val="17"/>
              </w:numPr>
              <w:ind w:left="318" w:hanging="284"/>
              <w:jc w:val="both"/>
              <w:rPr>
                <w:rFonts w:ascii="Times New Roman" w:hAnsi="Times New Roman" w:cs="Times New Roman"/>
                <w:bCs/>
                <w:sz w:val="17"/>
                <w:szCs w:val="17"/>
                <w:lang w:eastAsia="sk-SK"/>
              </w:rPr>
            </w:pPr>
            <w:r>
              <w:rPr>
                <w:rFonts w:ascii="Times New Roman" w:hAnsi="Times New Roman" w:cs="Times New Roman"/>
                <w:bCs/>
                <w:sz w:val="17"/>
                <w:szCs w:val="17"/>
                <w:lang w:eastAsia="sk-SK"/>
              </w:rPr>
              <w:t>ak miesto výkonu zamestnania a povaha zamestnania manžela alebo ak miesto výkonu zamestnania a povaha zamestnania neumožňujú zabezpečiť sprevádzanie dieťaťa do desiatich rokov veku do predškolského zariadenia alebo do školy, a</w:t>
            </w:r>
          </w:p>
          <w:p w:rsidR="002C5B5B" w:rsidRDefault="00EC6662">
            <w:pPr>
              <w:pStyle w:val="Odsekzoznamu"/>
              <w:numPr>
                <w:ilvl w:val="0"/>
                <w:numId w:val="17"/>
              </w:numPr>
              <w:ind w:left="318" w:hanging="284"/>
              <w:jc w:val="both"/>
              <w:rPr>
                <w:rFonts w:ascii="Times New Roman" w:hAnsi="Times New Roman" w:cs="Times New Roman"/>
                <w:b/>
                <w:bCs/>
                <w:sz w:val="17"/>
                <w:szCs w:val="17"/>
                <w:lang w:eastAsia="sk-SK"/>
              </w:rPr>
            </w:pPr>
            <w:r>
              <w:rPr>
                <w:rFonts w:ascii="Times New Roman" w:hAnsi="Times New Roman" w:cs="Times New Roman"/>
                <w:bCs/>
                <w:sz w:val="17"/>
                <w:szCs w:val="17"/>
                <w:lang w:eastAsia="sk-SK"/>
              </w:rPr>
              <w:t>zdravotný stav</w:t>
            </w:r>
            <w:r>
              <w:rPr>
                <w:sz w:val="24"/>
                <w:szCs w:val="24"/>
                <w:lang w:eastAsia="sk-SK"/>
              </w:rPr>
              <w:t xml:space="preserve"> </w:t>
            </w:r>
            <w:proofErr w:type="spellStart"/>
            <w:r>
              <w:rPr>
                <w:rFonts w:ascii="Times New Roman" w:hAnsi="Times New Roman" w:cs="Times New Roman"/>
                <w:bCs/>
                <w:sz w:val="17"/>
                <w:szCs w:val="17"/>
                <w:lang w:eastAsia="sk-SK"/>
              </w:rPr>
              <w:t>UoZ</w:t>
            </w:r>
            <w:proofErr w:type="spellEnd"/>
            <w:r>
              <w:rPr>
                <w:rFonts w:ascii="Times New Roman" w:hAnsi="Times New Roman" w:cs="Times New Roman"/>
                <w:bCs/>
                <w:sz w:val="17"/>
                <w:szCs w:val="17"/>
                <w:lang w:eastAsia="sk-SK"/>
              </w:rPr>
              <w:t xml:space="preserve"> posúdený podľa </w:t>
            </w:r>
            <w:hyperlink r:id="rId17" w:anchor="paragraf-19" w:tooltip="Odkaz na predpis alebo ustanovenie" w:history="1">
              <w:r>
                <w:rPr>
                  <w:rFonts w:ascii="Times New Roman" w:hAnsi="Times New Roman" w:cs="Times New Roman"/>
                  <w:bCs/>
                  <w:sz w:val="17"/>
                  <w:szCs w:val="17"/>
                  <w:lang w:eastAsia="sk-SK"/>
                </w:rPr>
                <w:t>§ 19 ods. 1</w:t>
              </w:r>
            </w:hyperlink>
            <w:r>
              <w:rPr>
                <w:rFonts w:ascii="Times New Roman" w:hAnsi="Times New Roman" w:cs="Times New Roman"/>
                <w:bCs/>
                <w:sz w:val="17"/>
                <w:szCs w:val="17"/>
                <w:lang w:eastAsia="sk-SK"/>
              </w:rPr>
              <w:t>,</w:t>
            </w:r>
          </w:p>
          <w:p w:rsidR="002C5B5B" w:rsidRDefault="00EC6662">
            <w:pPr>
              <w:pStyle w:val="Odsekzoznamu"/>
              <w:numPr>
                <w:ilvl w:val="0"/>
                <w:numId w:val="17"/>
              </w:numPr>
              <w:ind w:left="318" w:hanging="284"/>
              <w:jc w:val="both"/>
              <w:rPr>
                <w:rFonts w:ascii="Times New Roman" w:hAnsi="Times New Roman" w:cs="Times New Roman"/>
                <w:bCs/>
                <w:sz w:val="17"/>
                <w:szCs w:val="17"/>
                <w:lang w:eastAsia="sk-SK"/>
              </w:rPr>
            </w:pPr>
            <w:r>
              <w:rPr>
                <w:rFonts w:ascii="Times New Roman" w:hAnsi="Times New Roman" w:cs="Times New Roman"/>
                <w:bCs/>
                <w:sz w:val="17"/>
                <w:szCs w:val="17"/>
                <w:lang w:eastAsia="sk-SK"/>
              </w:rPr>
              <w:t xml:space="preserve">dočasná pracovná neschopnosť </w:t>
            </w:r>
            <w:proofErr w:type="spellStart"/>
            <w:r>
              <w:rPr>
                <w:rFonts w:ascii="Times New Roman" w:hAnsi="Times New Roman" w:cs="Times New Roman"/>
                <w:bCs/>
                <w:sz w:val="17"/>
                <w:szCs w:val="17"/>
                <w:lang w:eastAsia="sk-SK"/>
              </w:rPr>
              <w:t>UoZ</w:t>
            </w:r>
            <w:proofErr w:type="spellEnd"/>
            <w:r>
              <w:rPr>
                <w:rFonts w:ascii="Times New Roman" w:hAnsi="Times New Roman" w:cs="Times New Roman"/>
                <w:bCs/>
                <w:sz w:val="17"/>
                <w:szCs w:val="17"/>
                <w:lang w:eastAsia="sk-SK"/>
              </w:rPr>
              <w:t>, ktorej začiatok a skončenie sa úradu práce preukazuje potvrdením o dočasnej pracovnej neschopnosti</w:t>
            </w:r>
            <w:r>
              <w:rPr>
                <w:sz w:val="24"/>
                <w:szCs w:val="24"/>
                <w:lang w:eastAsia="sk-SK"/>
              </w:rPr>
              <w:t xml:space="preserve"> </w:t>
            </w:r>
            <w:r>
              <w:rPr>
                <w:rFonts w:ascii="Times New Roman" w:hAnsi="Times New Roman" w:cs="Times New Roman"/>
                <w:bCs/>
                <w:sz w:val="17"/>
                <w:szCs w:val="17"/>
                <w:lang w:eastAsia="sk-SK"/>
              </w:rPr>
              <w:t>do troch pracovných dní odo dňa vystavenia potvrdenia o dočasnej pracovnej neschopnosti a pracovným dňom nasledujúcim po skončení dočasnej pracovnej neschopnosti;</w:t>
            </w:r>
            <w:r>
              <w:rPr>
                <w:sz w:val="24"/>
                <w:szCs w:val="24"/>
                <w:lang w:eastAsia="sk-SK"/>
              </w:rPr>
              <w:t xml:space="preserve"> </w:t>
            </w:r>
            <w:r>
              <w:rPr>
                <w:rFonts w:ascii="Times New Roman" w:hAnsi="Times New Roman" w:cs="Times New Roman"/>
                <w:bCs/>
                <w:sz w:val="17"/>
                <w:szCs w:val="17"/>
                <w:lang w:eastAsia="sk-SK"/>
              </w:rPr>
              <w:t xml:space="preserve">skončenie dočasnej pracovnej neschopnosti preukazuje </w:t>
            </w:r>
            <w:proofErr w:type="spellStart"/>
            <w:r>
              <w:rPr>
                <w:rFonts w:ascii="Times New Roman" w:hAnsi="Times New Roman" w:cs="Times New Roman"/>
                <w:bCs/>
                <w:sz w:val="17"/>
                <w:szCs w:val="17"/>
                <w:lang w:eastAsia="sk-SK"/>
              </w:rPr>
              <w:t>UoZ</w:t>
            </w:r>
            <w:proofErr w:type="spellEnd"/>
            <w:r>
              <w:rPr>
                <w:rFonts w:ascii="Times New Roman" w:hAnsi="Times New Roman" w:cs="Times New Roman"/>
                <w:bCs/>
                <w:sz w:val="17"/>
                <w:szCs w:val="17"/>
                <w:lang w:eastAsia="sk-SK"/>
              </w:rPr>
              <w:t xml:space="preserve"> osobne,</w:t>
            </w:r>
          </w:p>
          <w:p w:rsidR="002C5B5B" w:rsidRDefault="00EC6662">
            <w:pPr>
              <w:pStyle w:val="Odsekzoznamu"/>
              <w:numPr>
                <w:ilvl w:val="0"/>
                <w:numId w:val="17"/>
              </w:numPr>
              <w:ind w:left="318" w:hanging="284"/>
              <w:jc w:val="both"/>
              <w:rPr>
                <w:rFonts w:ascii="Times New Roman" w:hAnsi="Times New Roman" w:cs="Times New Roman"/>
                <w:bCs/>
                <w:sz w:val="17"/>
                <w:szCs w:val="17"/>
                <w:lang w:eastAsia="sk-SK"/>
              </w:rPr>
            </w:pPr>
            <w:r>
              <w:rPr>
                <w:rFonts w:ascii="Times New Roman" w:hAnsi="Times New Roman" w:cs="Times New Roman"/>
                <w:bCs/>
                <w:sz w:val="17"/>
                <w:szCs w:val="17"/>
                <w:lang w:eastAsia="sk-SK"/>
              </w:rPr>
              <w:t xml:space="preserve">zdravotný stav blízkych osôb, ktorý si na základe písomného vyjadrenia ošetrujúceho lekára alebo rozhodnutia zdravotníckeho zariadenia vyžaduje osobnú starostlivosť, ošetrovanie alebo sprevádzanie; písomné vyjadrenie ošetrujúceho lekára alebo rozhodnutie zdravotníckeho zariadenia o začatí osobnej starostlivosti alebo ošetrovania predkladá </w:t>
            </w:r>
            <w:proofErr w:type="spellStart"/>
            <w:r>
              <w:rPr>
                <w:rFonts w:ascii="Times New Roman" w:hAnsi="Times New Roman" w:cs="Times New Roman"/>
                <w:bCs/>
                <w:sz w:val="17"/>
                <w:szCs w:val="17"/>
                <w:lang w:eastAsia="sk-SK"/>
              </w:rPr>
              <w:t>UoZ</w:t>
            </w:r>
            <w:proofErr w:type="spellEnd"/>
            <w:r>
              <w:rPr>
                <w:rFonts w:ascii="Times New Roman" w:hAnsi="Times New Roman" w:cs="Times New Roman"/>
                <w:bCs/>
                <w:sz w:val="17"/>
                <w:szCs w:val="17"/>
                <w:lang w:eastAsia="sk-SK"/>
              </w:rPr>
              <w:t xml:space="preserve"> do troch pracovných dní odo dňa vystavenia písomného vyjadrenia ošetrujúceho lekára alebo rozhodnutia zdravotníckeho zariadenia, písomné vyjadrenie ošetrujúceho lekára alebo rozhodnutie zdravotníckeho zariadenia o skončení osobnej starostlivosti alebo ošetrovania predkladá </w:t>
            </w:r>
            <w:proofErr w:type="spellStart"/>
            <w:r>
              <w:rPr>
                <w:rFonts w:ascii="Times New Roman" w:hAnsi="Times New Roman" w:cs="Times New Roman"/>
                <w:bCs/>
                <w:sz w:val="17"/>
                <w:szCs w:val="17"/>
                <w:lang w:eastAsia="sk-SK"/>
              </w:rPr>
              <w:t>UoZ</w:t>
            </w:r>
            <w:proofErr w:type="spellEnd"/>
            <w:r>
              <w:rPr>
                <w:rFonts w:ascii="Times New Roman" w:hAnsi="Times New Roman" w:cs="Times New Roman"/>
                <w:bCs/>
                <w:sz w:val="17"/>
                <w:szCs w:val="17"/>
                <w:lang w:eastAsia="sk-SK"/>
              </w:rPr>
              <w:t xml:space="preserve"> nasledujúci pracovný deň po skončení osobnej starostlivosti alebo ošetrovania a doklad o sprevádzaní predkladá </w:t>
            </w:r>
            <w:proofErr w:type="spellStart"/>
            <w:r>
              <w:rPr>
                <w:rFonts w:ascii="Times New Roman" w:hAnsi="Times New Roman" w:cs="Times New Roman"/>
                <w:bCs/>
                <w:sz w:val="17"/>
                <w:szCs w:val="17"/>
                <w:lang w:eastAsia="sk-SK"/>
              </w:rPr>
              <w:t>UoZ</w:t>
            </w:r>
            <w:proofErr w:type="spellEnd"/>
            <w:r>
              <w:rPr>
                <w:rFonts w:ascii="Times New Roman" w:hAnsi="Times New Roman" w:cs="Times New Roman"/>
                <w:bCs/>
                <w:sz w:val="17"/>
                <w:szCs w:val="17"/>
                <w:lang w:eastAsia="sk-SK"/>
              </w:rPr>
              <w:t xml:space="preserve"> nasledujúci pracovný deň po skončení sprevádzania.</w:t>
            </w:r>
          </w:p>
          <w:p w:rsidR="002C5B5B" w:rsidRDefault="00EC6662">
            <w:pPr>
              <w:pStyle w:val="Odsekzoznamu"/>
              <w:numPr>
                <w:ilvl w:val="0"/>
                <w:numId w:val="17"/>
              </w:numPr>
              <w:ind w:left="318" w:hanging="284"/>
              <w:jc w:val="both"/>
              <w:rPr>
                <w:rFonts w:ascii="Times New Roman" w:hAnsi="Times New Roman" w:cs="Times New Roman"/>
                <w:bCs/>
                <w:sz w:val="17"/>
                <w:szCs w:val="17"/>
                <w:lang w:eastAsia="sk-SK"/>
              </w:rPr>
            </w:pPr>
            <w:r>
              <w:rPr>
                <w:rFonts w:ascii="Times New Roman" w:hAnsi="Times New Roman" w:cs="Times New Roman"/>
                <w:bCs/>
                <w:sz w:val="17"/>
                <w:szCs w:val="17"/>
                <w:lang w:eastAsia="sk-SK"/>
              </w:rPr>
              <w:t>výkon dobrovoľnej vojenskej prípravy podľa osobitného predpisu, vykonávanie pravidelného cvičenia alebo plnenie úloh ozbrojených síl Slovenskej republiky počas zaradenia do aktívnych záloh podľa osobitného predpisu, ktorých začatie a skončenie sa úradu práce preukazuje najneskôr jeden pracovný deň pred ich začatím a tri pracovné dni po ich skončení,</w:t>
            </w:r>
          </w:p>
          <w:p w:rsidR="002C5B5B" w:rsidRDefault="00EC6662">
            <w:pPr>
              <w:pStyle w:val="Odsekzoznamu"/>
              <w:numPr>
                <w:ilvl w:val="0"/>
                <w:numId w:val="17"/>
              </w:numPr>
              <w:spacing w:before="60"/>
              <w:ind w:left="318" w:hanging="284"/>
              <w:jc w:val="both"/>
              <w:rPr>
                <w:rFonts w:ascii="Times New Roman" w:hAnsi="Times New Roman" w:cs="Times New Roman"/>
                <w:bCs/>
                <w:sz w:val="17"/>
                <w:szCs w:val="17"/>
                <w:lang w:eastAsia="sk-SK"/>
              </w:rPr>
            </w:pPr>
            <w:r>
              <w:rPr>
                <w:rFonts w:ascii="Times New Roman" w:hAnsi="Times New Roman" w:cs="Times New Roman"/>
                <w:bCs/>
                <w:sz w:val="17"/>
                <w:szCs w:val="17"/>
                <w:lang w:eastAsia="sk-SK"/>
              </w:rPr>
              <w:t xml:space="preserve">iné dôvody, ktorých vážnosť posudzuje úrad práce. </w:t>
            </w:r>
          </w:p>
          <w:p w:rsidR="002C5B5B" w:rsidRDefault="00EC6662">
            <w:pPr>
              <w:numPr>
                <w:ilvl w:val="0"/>
                <w:numId w:val="2"/>
              </w:numPr>
              <w:spacing w:before="60" w:after="40"/>
              <w:ind w:left="284" w:hanging="284"/>
              <w:jc w:val="both"/>
              <w:rPr>
                <w:rFonts w:ascii="Times New Roman" w:hAnsi="Times New Roman" w:cs="Times New Roman"/>
                <w:b/>
                <w:bCs/>
                <w:sz w:val="17"/>
                <w:szCs w:val="17"/>
                <w:lang w:eastAsia="sk-SK"/>
              </w:rPr>
            </w:pPr>
            <w:r>
              <w:rPr>
                <w:rFonts w:ascii="Times New Roman" w:hAnsi="Times New Roman" w:cs="Times New Roman"/>
                <w:b/>
                <w:bCs/>
                <w:sz w:val="17"/>
                <w:szCs w:val="17"/>
                <w:lang w:eastAsia="sk-SK"/>
              </w:rPr>
              <w:t xml:space="preserve">Ak </w:t>
            </w:r>
            <w:proofErr w:type="spellStart"/>
            <w:r>
              <w:rPr>
                <w:rFonts w:ascii="Times New Roman" w:hAnsi="Times New Roman" w:cs="Times New Roman"/>
                <w:b/>
                <w:sz w:val="17"/>
                <w:szCs w:val="17"/>
              </w:rPr>
              <w:t>UoZ</w:t>
            </w:r>
            <w:proofErr w:type="spellEnd"/>
            <w:r>
              <w:rPr>
                <w:rFonts w:ascii="Times New Roman" w:hAnsi="Times New Roman" w:cs="Times New Roman"/>
                <w:b/>
                <w:bCs/>
                <w:sz w:val="17"/>
                <w:szCs w:val="17"/>
                <w:lang w:eastAsia="sk-SK"/>
              </w:rPr>
              <w:t xml:space="preserve"> predčasne ukončí kompetenčný kurz bez dôvodov vymedzených v § 36 ods. 1 zákona o službách zamestnanosti písm. a) a písm. b) alebo § 36 ods. 4 zákona o službách zamestnanosti, úrad práce je povinný postupovať v súlade so zákonom  o službách zamestnanosti a zákonom o správnom konaní a v tomto prípade </w:t>
            </w:r>
            <w:proofErr w:type="spellStart"/>
            <w:r>
              <w:rPr>
                <w:rFonts w:ascii="Times New Roman" w:hAnsi="Times New Roman" w:cs="Times New Roman"/>
                <w:b/>
                <w:bCs/>
                <w:sz w:val="17"/>
                <w:szCs w:val="17"/>
                <w:lang w:eastAsia="sk-SK"/>
              </w:rPr>
              <w:t>UoZ</w:t>
            </w:r>
            <w:proofErr w:type="spellEnd"/>
            <w:r>
              <w:rPr>
                <w:rFonts w:ascii="Times New Roman" w:hAnsi="Times New Roman" w:cs="Times New Roman"/>
                <w:b/>
                <w:bCs/>
                <w:sz w:val="17"/>
                <w:szCs w:val="17"/>
                <w:lang w:eastAsia="sk-SK"/>
              </w:rPr>
              <w:t xml:space="preserve"> príspevky neposkytne.</w:t>
            </w:r>
          </w:p>
          <w:p w:rsidR="002C5B5B" w:rsidRDefault="00EC6662">
            <w:pPr>
              <w:numPr>
                <w:ilvl w:val="0"/>
                <w:numId w:val="2"/>
              </w:numPr>
              <w:spacing w:after="40"/>
              <w:ind w:left="284" w:hanging="284"/>
              <w:jc w:val="both"/>
              <w:rPr>
                <w:rFonts w:ascii="Times New Roman" w:hAnsi="Times New Roman" w:cs="Times New Roman"/>
                <w:b/>
                <w:bCs/>
                <w:sz w:val="17"/>
                <w:szCs w:val="17"/>
                <w:lang w:eastAsia="sk-SK"/>
              </w:rPr>
            </w:pPr>
            <w:r>
              <w:rPr>
                <w:rFonts w:ascii="Times New Roman" w:hAnsi="Times New Roman" w:cs="Times New Roman"/>
                <w:b/>
                <w:bCs/>
                <w:sz w:val="17"/>
                <w:szCs w:val="17"/>
                <w:lang w:eastAsia="sk-SK"/>
              </w:rPr>
              <w:t xml:space="preserve">V prípade, ak </w:t>
            </w:r>
            <w:proofErr w:type="spellStart"/>
            <w:r>
              <w:rPr>
                <w:rFonts w:ascii="Times New Roman" w:hAnsi="Times New Roman" w:cs="Times New Roman"/>
                <w:b/>
                <w:sz w:val="17"/>
                <w:szCs w:val="17"/>
              </w:rPr>
              <w:t>UoZ</w:t>
            </w:r>
            <w:proofErr w:type="spellEnd"/>
            <w:r>
              <w:rPr>
                <w:rFonts w:ascii="Times New Roman" w:hAnsi="Times New Roman" w:cs="Times New Roman"/>
                <w:b/>
                <w:bCs/>
                <w:sz w:val="17"/>
                <w:szCs w:val="17"/>
                <w:lang w:eastAsia="sk-SK"/>
              </w:rPr>
              <w:t xml:space="preserve"> predčasne ukončí kompetenčný kurz z dôvodu nástupu do pracovného pomeru k zamestnávateľovi, alebo začatia prevádzkovania alebo vykonávania samostatnej zárobkovej činnosti, môže po dohode s poskytovateľom kompetenčného kurzu dokončiť kompetenčný kurz, </w:t>
            </w:r>
            <w:r>
              <w:rPr>
                <w:rFonts w:ascii="Times New Roman" w:hAnsi="Times New Roman" w:cs="Times New Roman"/>
                <w:b/>
                <w:bCs/>
                <w:sz w:val="17"/>
                <w:szCs w:val="17"/>
              </w:rPr>
              <w:t>avšak</w:t>
            </w:r>
            <w:r>
              <w:rPr>
                <w:rFonts w:ascii="Times New Roman" w:hAnsi="Times New Roman" w:cs="Times New Roman"/>
                <w:b/>
                <w:bCs/>
                <w:sz w:val="17"/>
                <w:szCs w:val="17"/>
                <w:lang w:eastAsia="sk-SK"/>
              </w:rPr>
              <w:t xml:space="preserve"> úrad práce </w:t>
            </w:r>
            <w:r>
              <w:rPr>
                <w:rFonts w:ascii="Times New Roman" w:hAnsi="Times New Roman" w:cs="Times New Roman"/>
                <w:b/>
                <w:bCs/>
                <w:sz w:val="17"/>
                <w:szCs w:val="17"/>
              </w:rPr>
              <w:t xml:space="preserve">uhradí </w:t>
            </w:r>
            <w:proofErr w:type="spellStart"/>
            <w:r>
              <w:rPr>
                <w:rFonts w:ascii="Times New Roman" w:hAnsi="Times New Roman" w:cs="Times New Roman"/>
                <w:b/>
                <w:sz w:val="17"/>
                <w:szCs w:val="17"/>
              </w:rPr>
              <w:t>UoZ</w:t>
            </w:r>
            <w:proofErr w:type="spellEnd"/>
            <w:r>
              <w:rPr>
                <w:rFonts w:ascii="Times New Roman" w:hAnsi="Times New Roman" w:cs="Times New Roman"/>
                <w:b/>
                <w:bCs/>
                <w:sz w:val="17"/>
                <w:szCs w:val="17"/>
              </w:rPr>
              <w:t xml:space="preserve"> </w:t>
            </w:r>
            <w:r>
              <w:rPr>
                <w:rFonts w:ascii="Times New Roman" w:hAnsi="Times New Roman" w:cs="Times New Roman"/>
                <w:b/>
                <w:bCs/>
                <w:sz w:val="17"/>
                <w:szCs w:val="17"/>
                <w:lang w:eastAsia="sk-SK"/>
              </w:rPr>
              <w:t>príspevky len v alikvotnej výške</w:t>
            </w:r>
            <w:r>
              <w:rPr>
                <w:rFonts w:ascii="Times New Roman" w:hAnsi="Times New Roman" w:cs="Times New Roman"/>
                <w:b/>
                <w:bCs/>
                <w:sz w:val="17"/>
                <w:szCs w:val="17"/>
              </w:rPr>
              <w:t xml:space="preserve"> (len za obdobie </w:t>
            </w:r>
            <w:r>
              <w:rPr>
                <w:rFonts w:ascii="Times New Roman" w:hAnsi="Times New Roman" w:cs="Times New Roman"/>
                <w:b/>
                <w:bCs/>
                <w:sz w:val="17"/>
                <w:szCs w:val="17"/>
                <w:u w:val="single"/>
              </w:rPr>
              <w:t xml:space="preserve">pokiaľ bol </w:t>
            </w:r>
            <w:proofErr w:type="spellStart"/>
            <w:r>
              <w:rPr>
                <w:rFonts w:ascii="Times New Roman" w:hAnsi="Times New Roman" w:cs="Times New Roman"/>
                <w:b/>
                <w:sz w:val="17"/>
                <w:szCs w:val="17"/>
                <w:u w:val="single"/>
              </w:rPr>
              <w:t>UoZ</w:t>
            </w:r>
            <w:proofErr w:type="spellEnd"/>
            <w:r>
              <w:rPr>
                <w:rFonts w:ascii="Times New Roman" w:hAnsi="Times New Roman" w:cs="Times New Roman"/>
                <w:b/>
                <w:bCs/>
                <w:sz w:val="17"/>
                <w:szCs w:val="17"/>
                <w:u w:val="single"/>
              </w:rPr>
              <w:t xml:space="preserve"> vedený v evidencii </w:t>
            </w:r>
            <w:proofErr w:type="spellStart"/>
            <w:r>
              <w:rPr>
                <w:rFonts w:ascii="Times New Roman" w:hAnsi="Times New Roman" w:cs="Times New Roman"/>
                <w:b/>
                <w:sz w:val="17"/>
                <w:szCs w:val="17"/>
                <w:u w:val="single"/>
              </w:rPr>
              <w:t>UoZ</w:t>
            </w:r>
            <w:proofErr w:type="spellEnd"/>
            <w:r>
              <w:rPr>
                <w:rFonts w:ascii="Times New Roman" w:hAnsi="Times New Roman" w:cs="Times New Roman"/>
                <w:b/>
                <w:bCs/>
                <w:sz w:val="17"/>
                <w:szCs w:val="17"/>
              </w:rPr>
              <w:t>)</w:t>
            </w:r>
            <w:r>
              <w:rPr>
                <w:rFonts w:ascii="Times New Roman" w:hAnsi="Times New Roman" w:cs="Times New Roman"/>
                <w:b/>
                <w:bCs/>
                <w:sz w:val="17"/>
                <w:szCs w:val="17"/>
                <w:lang w:eastAsia="sk-SK"/>
              </w:rPr>
              <w:t>.</w:t>
            </w:r>
          </w:p>
          <w:p w:rsidR="002C5B5B" w:rsidRDefault="00EC6662">
            <w:pPr>
              <w:spacing w:before="60" w:after="40"/>
              <w:jc w:val="both"/>
              <w:rPr>
                <w:rFonts w:ascii="Times New Roman" w:hAnsi="Times New Roman" w:cs="Times New Roman"/>
                <w:bCs/>
                <w:sz w:val="17"/>
                <w:szCs w:val="17"/>
              </w:rPr>
            </w:pPr>
            <w:r>
              <w:rPr>
                <w:rFonts w:ascii="Times New Roman" w:hAnsi="Times New Roman" w:cs="Times New Roman"/>
                <w:b/>
                <w:bCs/>
                <w:color w:val="000000" w:themeColor="text1"/>
                <w:sz w:val="17"/>
                <w:szCs w:val="17"/>
              </w:rPr>
              <w:t xml:space="preserve">Po splnení všetkých podmienok úrad práce uhradí </w:t>
            </w:r>
            <w:proofErr w:type="spellStart"/>
            <w:r>
              <w:rPr>
                <w:rFonts w:ascii="Times New Roman" w:hAnsi="Times New Roman" w:cs="Times New Roman"/>
                <w:b/>
                <w:sz w:val="17"/>
                <w:szCs w:val="17"/>
              </w:rPr>
              <w:t>UoZ</w:t>
            </w:r>
            <w:proofErr w:type="spellEnd"/>
            <w:r>
              <w:rPr>
                <w:rFonts w:ascii="Times New Roman" w:hAnsi="Times New Roman" w:cs="Times New Roman"/>
                <w:b/>
                <w:bCs/>
                <w:color w:val="000000" w:themeColor="text1"/>
                <w:sz w:val="17"/>
                <w:szCs w:val="17"/>
              </w:rPr>
              <w:t xml:space="preserve"> </w:t>
            </w:r>
            <w:r>
              <w:rPr>
                <w:rFonts w:ascii="Times New Roman" w:hAnsi="Times New Roman" w:cs="Times New Roman"/>
                <w:b/>
                <w:bCs/>
                <w:sz w:val="17"/>
                <w:szCs w:val="17"/>
              </w:rPr>
              <w:t xml:space="preserve">príspevok na kurzovné na bankový účet vo formáte IBAN, uvedený na faktúre, </w:t>
            </w:r>
            <w:r>
              <w:rPr>
                <w:rFonts w:ascii="Times New Roman" w:hAnsi="Times New Roman" w:cs="Times New Roman"/>
                <w:bCs/>
                <w:sz w:val="17"/>
                <w:szCs w:val="17"/>
              </w:rPr>
              <w:t xml:space="preserve">ktorú vystavil poskytovateľ kompetenčného kurzu </w:t>
            </w:r>
            <w:r>
              <w:rPr>
                <w:rFonts w:ascii="Times New Roman" w:hAnsi="Times New Roman" w:cs="Times New Roman"/>
                <w:b/>
                <w:bCs/>
                <w:sz w:val="17"/>
                <w:szCs w:val="17"/>
              </w:rPr>
              <w:t xml:space="preserve">a v žiadosti o úhradu príspevkov súvisiacich s realizáciou kompetenčného kurzu </w:t>
            </w:r>
            <w:r>
              <w:rPr>
                <w:rFonts w:ascii="Times New Roman" w:hAnsi="Times New Roman" w:cs="Times New Roman"/>
                <w:bCs/>
                <w:sz w:val="17"/>
                <w:szCs w:val="17"/>
              </w:rPr>
              <w:t>(</w:t>
            </w:r>
            <w:proofErr w:type="spellStart"/>
            <w:r>
              <w:rPr>
                <w:rFonts w:ascii="Times New Roman" w:hAnsi="Times New Roman" w:cs="Times New Roman"/>
                <w:sz w:val="17"/>
                <w:szCs w:val="17"/>
              </w:rPr>
              <w:t>UoZ</w:t>
            </w:r>
            <w:proofErr w:type="spellEnd"/>
            <w:r>
              <w:rPr>
                <w:rFonts w:ascii="Times New Roman" w:hAnsi="Times New Roman" w:cs="Times New Roman"/>
                <w:bCs/>
                <w:sz w:val="17"/>
                <w:szCs w:val="17"/>
              </w:rPr>
              <w:t xml:space="preserve"> predloží úradu práce splnomocnenie na tento úkon). P</w:t>
            </w:r>
            <w:r>
              <w:rPr>
                <w:rFonts w:ascii="Times New Roman" w:hAnsi="Times New Roman" w:cs="Times New Roman"/>
                <w:b/>
                <w:bCs/>
                <w:sz w:val="17"/>
                <w:szCs w:val="17"/>
              </w:rPr>
              <w:t xml:space="preserve">ríspevok na cestovné a stravné úrad práce uhradí </w:t>
            </w:r>
            <w:proofErr w:type="spellStart"/>
            <w:r>
              <w:rPr>
                <w:rFonts w:ascii="Times New Roman" w:hAnsi="Times New Roman" w:cs="Times New Roman"/>
                <w:b/>
                <w:bCs/>
                <w:sz w:val="17"/>
                <w:szCs w:val="17"/>
              </w:rPr>
              <w:t>UoZ</w:t>
            </w:r>
            <w:proofErr w:type="spellEnd"/>
            <w:r>
              <w:rPr>
                <w:rFonts w:ascii="Times New Roman" w:hAnsi="Times New Roman" w:cs="Times New Roman"/>
                <w:b/>
                <w:bCs/>
                <w:sz w:val="17"/>
                <w:szCs w:val="17"/>
              </w:rPr>
              <w:t xml:space="preserve"> prednostne prevodom na bankový účet  uvedený vo formáte IBAN, resp. poštovú poukážku, uvedené v žiadosti o úhradu príspevkov súvisiacich s realizáciou kompetenčného kurzu.</w:t>
            </w:r>
            <w:r>
              <w:rPr>
                <w:rFonts w:ascii="Times New Roman" w:hAnsi="Times New Roman" w:cs="Times New Roman"/>
                <w:bCs/>
                <w:sz w:val="17"/>
                <w:szCs w:val="17"/>
              </w:rPr>
              <w:t xml:space="preserve"> </w:t>
            </w:r>
          </w:p>
          <w:p w:rsidR="002C5B5B" w:rsidRDefault="00EC6662">
            <w:pPr>
              <w:spacing w:before="60" w:after="40"/>
              <w:jc w:val="both"/>
              <w:rPr>
                <w:rFonts w:ascii="Times New Roman" w:hAnsi="Times New Roman" w:cs="Times New Roman"/>
                <w:b/>
                <w:bCs/>
                <w:color w:val="000000" w:themeColor="text1"/>
                <w:sz w:val="18"/>
                <w:szCs w:val="18"/>
                <w:lang w:eastAsia="sk-SK"/>
              </w:rPr>
            </w:pPr>
            <w:r>
              <w:rPr>
                <w:rFonts w:ascii="Times New Roman" w:hAnsi="Times New Roman" w:cs="Times New Roman"/>
                <w:b/>
                <w:bCs/>
                <w:color w:val="000000" w:themeColor="text1"/>
                <w:sz w:val="17"/>
                <w:szCs w:val="17"/>
                <w:lang w:eastAsia="sk-SK"/>
              </w:rPr>
              <w:t xml:space="preserve">V prípade nedodržania </w:t>
            </w:r>
            <w:r>
              <w:rPr>
                <w:rFonts w:ascii="Times New Roman" w:hAnsi="Times New Roman" w:cs="Times New Roman"/>
                <w:b/>
                <w:color w:val="000000" w:themeColor="text1"/>
                <w:sz w:val="17"/>
                <w:szCs w:val="17"/>
                <w:lang w:eastAsia="sk-SK"/>
              </w:rPr>
              <w:t>základných pravidiel realizácie kompetenčného kurzu stratí KOMPAS</w:t>
            </w:r>
            <w:r>
              <w:rPr>
                <w:rFonts w:ascii="Times New Roman" w:hAnsi="Times New Roman" w:cs="Times New Roman"/>
                <w:b/>
                <w:sz w:val="17"/>
                <w:szCs w:val="17"/>
                <w:lang w:eastAsia="sk-SK"/>
              </w:rPr>
              <w:t xml:space="preserve">+ </w:t>
            </w:r>
            <w:r>
              <w:rPr>
                <w:rFonts w:ascii="Times New Roman" w:hAnsi="Times New Roman" w:cs="Times New Roman"/>
                <w:b/>
                <w:color w:val="000000" w:themeColor="text1"/>
                <w:sz w:val="17"/>
                <w:szCs w:val="17"/>
                <w:lang w:eastAsia="sk-SK"/>
              </w:rPr>
              <w:t xml:space="preserve">platnosť a úrad </w:t>
            </w:r>
            <w:r>
              <w:rPr>
                <w:rFonts w:ascii="Times New Roman" w:hAnsi="Times New Roman" w:cs="Times New Roman"/>
                <w:b/>
                <w:bCs/>
                <w:color w:val="000000" w:themeColor="text1"/>
                <w:sz w:val="17"/>
                <w:szCs w:val="17"/>
                <w:lang w:eastAsia="sk-SK"/>
              </w:rPr>
              <w:t>práce</w:t>
            </w:r>
            <w:r>
              <w:rPr>
                <w:rFonts w:ascii="Times New Roman" w:hAnsi="Times New Roman" w:cs="Times New Roman"/>
                <w:b/>
                <w:color w:val="000000" w:themeColor="text1"/>
                <w:sz w:val="17"/>
                <w:szCs w:val="17"/>
                <w:lang w:eastAsia="sk-SK"/>
              </w:rPr>
              <w:t xml:space="preserve"> príspevky </w:t>
            </w:r>
            <w:proofErr w:type="spellStart"/>
            <w:r>
              <w:rPr>
                <w:rFonts w:ascii="Times New Roman" w:hAnsi="Times New Roman" w:cs="Times New Roman"/>
                <w:b/>
                <w:sz w:val="17"/>
                <w:szCs w:val="17"/>
              </w:rPr>
              <w:t>UoZ</w:t>
            </w:r>
            <w:proofErr w:type="spellEnd"/>
            <w:r>
              <w:rPr>
                <w:rFonts w:ascii="Times New Roman" w:hAnsi="Times New Roman" w:cs="Times New Roman"/>
                <w:b/>
                <w:color w:val="000000" w:themeColor="text1"/>
                <w:sz w:val="17"/>
                <w:szCs w:val="17"/>
                <w:lang w:eastAsia="sk-SK"/>
              </w:rPr>
              <w:t xml:space="preserve"> neposkytne.</w:t>
            </w:r>
          </w:p>
        </w:tc>
      </w:tr>
    </w:tbl>
    <w:p w:rsidR="002C5B5B" w:rsidRDefault="002C5B5B">
      <w:pPr>
        <w:spacing w:after="0" w:line="240" w:lineRule="auto"/>
        <w:jc w:val="both"/>
        <w:rPr>
          <w:color w:val="000000" w:themeColor="text1"/>
          <w:sz w:val="16"/>
          <w:szCs w:val="16"/>
          <w:highlight w:val="yellow"/>
        </w:rPr>
        <w:sectPr w:rsidR="002C5B5B">
          <w:footerReference w:type="default" r:id="rId18"/>
          <w:pgSz w:w="11906" w:h="16838" w:code="9"/>
          <w:pgMar w:top="871" w:right="1418" w:bottom="1021" w:left="1418" w:header="284" w:footer="0" w:gutter="0"/>
          <w:pgNumType w:start="1"/>
          <w:cols w:space="708"/>
          <w:docGrid w:linePitch="360"/>
        </w:sectPr>
      </w:pPr>
    </w:p>
    <w:tbl>
      <w:tblPr>
        <w:tblStyle w:val="Mriekatabuky"/>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639"/>
      </w:tblGrid>
      <w:tr w:rsidR="002C5B5B">
        <w:trPr>
          <w:trHeight w:val="317"/>
        </w:trPr>
        <w:tc>
          <w:tcPr>
            <w:tcW w:w="96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5B5B" w:rsidRDefault="00EC6662">
            <w:pPr>
              <w:jc w:val="center"/>
              <w:rPr>
                <w:rFonts w:ascii="Times New Roman" w:hAnsi="Times New Roman" w:cs="Times New Roman"/>
                <w:bCs/>
                <w:color w:val="000000" w:themeColor="text1"/>
                <w:sz w:val="18"/>
                <w:szCs w:val="18"/>
              </w:rPr>
            </w:pPr>
            <w:r>
              <w:rPr>
                <w:rFonts w:ascii="Times New Roman" w:hAnsi="Times New Roman" w:cs="Times New Roman"/>
                <w:b/>
                <w:bCs/>
                <w:color w:val="000000" w:themeColor="text1"/>
                <w:szCs w:val="18"/>
              </w:rPr>
              <w:lastRenderedPageBreak/>
              <w:t>Základné informácie pre poskytovateľa kompetenčného kurzu</w:t>
            </w:r>
          </w:p>
        </w:tc>
      </w:tr>
      <w:tr w:rsidR="002C5B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902"/>
        </w:trPr>
        <w:tc>
          <w:tcPr>
            <w:tcW w:w="9639" w:type="dxa"/>
            <w:tcBorders>
              <w:top w:val="single" w:sz="4" w:space="0" w:color="auto"/>
            </w:tcBorders>
            <w:shd w:val="clear" w:color="auto" w:fill="auto"/>
            <w:noWrap/>
            <w:hideMark/>
          </w:tcPr>
          <w:p w:rsidR="002C5B5B" w:rsidRDefault="00EC6662">
            <w:pPr>
              <w:jc w:val="both"/>
              <w:rPr>
                <w:rFonts w:ascii="Times New Roman" w:hAnsi="Times New Roman" w:cs="Times New Roman"/>
                <w:b/>
                <w:sz w:val="17"/>
                <w:szCs w:val="17"/>
              </w:rPr>
            </w:pPr>
            <w:r>
              <w:rPr>
                <w:rFonts w:ascii="Times New Roman" w:hAnsi="Times New Roman" w:cs="Times New Roman"/>
                <w:b/>
                <w:color w:val="000000" w:themeColor="text1"/>
                <w:sz w:val="17"/>
                <w:szCs w:val="17"/>
              </w:rPr>
              <w:t>Kompetenčný kurz je príprava uchádzača o zamestnanie</w:t>
            </w:r>
            <w:r>
              <w:rPr>
                <w:rFonts w:ascii="Times New Roman" w:hAnsi="Times New Roman" w:cs="Times New Roman"/>
                <w:b/>
                <w:color w:val="FF0000"/>
                <w:sz w:val="17"/>
                <w:szCs w:val="17"/>
              </w:rPr>
              <w:t xml:space="preserve"> </w:t>
            </w:r>
            <w:r>
              <w:rPr>
                <w:rFonts w:ascii="Times New Roman" w:hAnsi="Times New Roman" w:cs="Times New Roman"/>
                <w:b/>
                <w:sz w:val="17"/>
                <w:szCs w:val="17"/>
              </w:rPr>
              <w:t>(ďalej len „</w:t>
            </w:r>
            <w:proofErr w:type="spellStart"/>
            <w:r>
              <w:rPr>
                <w:rFonts w:ascii="Times New Roman" w:hAnsi="Times New Roman" w:cs="Times New Roman"/>
                <w:b/>
                <w:sz w:val="17"/>
                <w:szCs w:val="17"/>
              </w:rPr>
              <w:t>UoZ</w:t>
            </w:r>
            <w:proofErr w:type="spellEnd"/>
            <w:r>
              <w:rPr>
                <w:rFonts w:ascii="Times New Roman" w:hAnsi="Times New Roman" w:cs="Times New Roman"/>
                <w:b/>
                <w:sz w:val="17"/>
                <w:szCs w:val="17"/>
              </w:rPr>
              <w:t>“)</w:t>
            </w:r>
            <w:r>
              <w:rPr>
                <w:rFonts w:ascii="Times New Roman" w:hAnsi="Times New Roman" w:cs="Times New Roman"/>
                <w:b/>
                <w:color w:val="FF0000"/>
                <w:sz w:val="17"/>
                <w:szCs w:val="17"/>
              </w:rPr>
              <w:t xml:space="preserve"> </w:t>
            </w:r>
            <w:r>
              <w:rPr>
                <w:rFonts w:ascii="Times New Roman" w:hAnsi="Times New Roman" w:cs="Times New Roman"/>
                <w:b/>
                <w:color w:val="000000" w:themeColor="text1"/>
                <w:sz w:val="17"/>
                <w:szCs w:val="17"/>
              </w:rPr>
              <w:t>na uplatnenie sa na trhu práce s cieľom nadobudnúť vybrané kľúčové kompetencie v kompetenčnom kurze</w:t>
            </w:r>
            <w:r>
              <w:rPr>
                <w:rFonts w:ascii="Times New Roman" w:hAnsi="Times New Roman" w:cs="Times New Roman"/>
                <w:b/>
                <w:sz w:val="17"/>
                <w:szCs w:val="17"/>
              </w:rPr>
              <w:t xml:space="preserve">, ktorý zrealizuje poskytovateľ kompetenčného kurzu, ktorého si vybral </w:t>
            </w:r>
            <w:proofErr w:type="spellStart"/>
            <w:r>
              <w:rPr>
                <w:rFonts w:ascii="Times New Roman" w:hAnsi="Times New Roman" w:cs="Times New Roman"/>
                <w:b/>
                <w:sz w:val="17"/>
                <w:szCs w:val="17"/>
              </w:rPr>
              <w:t>UoZ</w:t>
            </w:r>
            <w:proofErr w:type="spellEnd"/>
            <w:r>
              <w:rPr>
                <w:rFonts w:ascii="Times New Roman" w:hAnsi="Times New Roman" w:cs="Times New Roman"/>
                <w:b/>
                <w:sz w:val="17"/>
                <w:szCs w:val="17"/>
              </w:rPr>
              <w:t xml:space="preserve">. </w:t>
            </w:r>
            <w:r>
              <w:rPr>
                <w:rFonts w:ascii="Times New Roman" w:hAnsi="Times New Roman" w:cs="Times New Roman"/>
                <w:sz w:val="17"/>
                <w:szCs w:val="17"/>
              </w:rPr>
              <w:t xml:space="preserve">Na účely KOMPAS+ sa za kompetenčné kurzy považujú neakreditované kurzy zamerané na rozvoj komunikačných, počítačových, manažérskych, sociálnych, podnikateľských a jazykových kompetencií. </w:t>
            </w:r>
            <w:r>
              <w:rPr>
                <w:rFonts w:ascii="Times New Roman" w:hAnsi="Times New Roman" w:cs="Times New Roman"/>
                <w:b/>
                <w:sz w:val="17"/>
                <w:szCs w:val="17"/>
              </w:rPr>
              <w:t xml:space="preserve">Úrad práce, sociálnych vecí a rodiny (ďalej len „úrad práce“)  pre </w:t>
            </w:r>
            <w:proofErr w:type="spellStart"/>
            <w:r>
              <w:rPr>
                <w:rFonts w:ascii="Times New Roman" w:hAnsi="Times New Roman" w:cs="Times New Roman"/>
                <w:b/>
                <w:sz w:val="17"/>
                <w:szCs w:val="17"/>
              </w:rPr>
              <w:t>UoZ</w:t>
            </w:r>
            <w:proofErr w:type="spellEnd"/>
            <w:r>
              <w:rPr>
                <w:rFonts w:ascii="Times New Roman" w:hAnsi="Times New Roman" w:cs="Times New Roman"/>
                <w:b/>
                <w:sz w:val="17"/>
                <w:szCs w:val="17"/>
              </w:rPr>
              <w:t xml:space="preserve"> kompetenčný kurz nevyhľadáva a ani nezabezpečuje komunikáciu s poskytovateľom kompetenčného kurzu.</w:t>
            </w:r>
          </w:p>
          <w:p w:rsidR="002C5B5B" w:rsidRDefault="00EC6662">
            <w:pPr>
              <w:jc w:val="both"/>
              <w:rPr>
                <w:rFonts w:ascii="Times New Roman" w:hAnsi="Times New Roman" w:cs="Times New Roman"/>
                <w:bCs/>
                <w:sz w:val="17"/>
                <w:szCs w:val="17"/>
              </w:rPr>
            </w:pPr>
            <w:r>
              <w:rPr>
                <w:rFonts w:ascii="Times New Roman" w:hAnsi="Times New Roman" w:cs="Times New Roman"/>
                <w:sz w:val="17"/>
                <w:szCs w:val="17"/>
              </w:rPr>
              <w:t xml:space="preserve">Kompetenčný kurz je možné absolvovať len na území Slovenskej republiky </w:t>
            </w:r>
            <w:r>
              <w:rPr>
                <w:rFonts w:ascii="Times New Roman" w:hAnsi="Times New Roman" w:cs="Times New Roman"/>
                <w:b/>
                <w:sz w:val="17"/>
                <w:szCs w:val="17"/>
              </w:rPr>
              <w:t>okrem Bratislavského samosprávneho kraja</w:t>
            </w:r>
            <w:r>
              <w:rPr>
                <w:rFonts w:ascii="Times New Roman" w:hAnsi="Times New Roman" w:cs="Times New Roman"/>
                <w:sz w:val="17"/>
                <w:szCs w:val="17"/>
              </w:rPr>
              <w:t xml:space="preserve">. </w:t>
            </w:r>
            <w:r>
              <w:rPr>
                <w:rFonts w:ascii="Times New Roman" w:hAnsi="Times New Roman" w:cs="Times New Roman"/>
                <w:bCs/>
                <w:sz w:val="17"/>
                <w:szCs w:val="17"/>
              </w:rPr>
              <w:t xml:space="preserve">Poskytovateľ kompetenčného kurzu bude akceptovaný len v prípade, ak preukáže, že má oprávnenie na vykonávanie vzdelávania dospelých, vykonávanie mimoškolskej vzdelávacej  činnosti alebo obdobných služieb, ktoré vzdelávanie </w:t>
            </w:r>
            <w:proofErr w:type="spellStart"/>
            <w:r>
              <w:rPr>
                <w:rFonts w:ascii="Times New Roman" w:hAnsi="Times New Roman" w:cs="Times New Roman"/>
                <w:bCs/>
                <w:sz w:val="17"/>
                <w:szCs w:val="17"/>
              </w:rPr>
              <w:t>UoZ</w:t>
            </w:r>
            <w:proofErr w:type="spellEnd"/>
            <w:r>
              <w:rPr>
                <w:rFonts w:ascii="Times New Roman" w:hAnsi="Times New Roman" w:cs="Times New Roman"/>
                <w:bCs/>
                <w:sz w:val="17"/>
                <w:szCs w:val="17"/>
              </w:rPr>
              <w:t xml:space="preserve"> zahŕňajú, vydané v zmysle  osobitných predpisov (napr. zákon č. 455/1991 Zb. Živnostenský zákon v znení neskorších predpisov).</w:t>
            </w:r>
          </w:p>
          <w:p w:rsidR="002C5B5B" w:rsidRDefault="00EC6662">
            <w:pPr>
              <w:pStyle w:val="Odsekzoznamu"/>
              <w:spacing w:before="60" w:after="40"/>
              <w:ind w:left="0"/>
              <w:jc w:val="both"/>
              <w:rPr>
                <w:rFonts w:ascii="Times New Roman" w:hAnsi="Times New Roman" w:cs="Times New Roman"/>
                <w:bCs/>
                <w:color w:val="000000" w:themeColor="text1"/>
                <w:sz w:val="17"/>
                <w:szCs w:val="17"/>
              </w:rPr>
            </w:pPr>
            <w:proofErr w:type="spellStart"/>
            <w:r>
              <w:rPr>
                <w:rFonts w:ascii="Times New Roman" w:hAnsi="Times New Roman" w:cs="Times New Roman"/>
                <w:b/>
                <w:sz w:val="17"/>
                <w:szCs w:val="17"/>
              </w:rPr>
              <w:t>UoZ</w:t>
            </w:r>
            <w:proofErr w:type="spellEnd"/>
            <w:r>
              <w:rPr>
                <w:rFonts w:ascii="Times New Roman" w:hAnsi="Times New Roman" w:cs="Times New Roman"/>
                <w:bCs/>
                <w:color w:val="000000" w:themeColor="text1"/>
                <w:sz w:val="17"/>
                <w:szCs w:val="17"/>
              </w:rPr>
              <w:t xml:space="preserve"> si z verejne dostupných kompetenčných kurzov </w:t>
            </w:r>
            <w:r>
              <w:rPr>
                <w:rFonts w:ascii="Times New Roman" w:hAnsi="Times New Roman" w:cs="Times New Roman"/>
                <w:b/>
                <w:bCs/>
                <w:color w:val="000000" w:themeColor="text1"/>
                <w:sz w:val="17"/>
                <w:szCs w:val="17"/>
              </w:rPr>
              <w:t>vyberie konkrétny kompetenčný kurz</w:t>
            </w:r>
            <w:r>
              <w:rPr>
                <w:rFonts w:ascii="Times New Roman" w:hAnsi="Times New Roman" w:cs="Times New Roman"/>
                <w:bCs/>
                <w:color w:val="000000" w:themeColor="text1"/>
                <w:sz w:val="17"/>
                <w:szCs w:val="17"/>
              </w:rPr>
              <w:t xml:space="preserve">, o ktorý má záujem, a </w:t>
            </w:r>
            <w:r>
              <w:rPr>
                <w:rFonts w:ascii="Times New Roman" w:hAnsi="Times New Roman" w:cs="Times New Roman"/>
                <w:b/>
                <w:bCs/>
                <w:color w:val="000000" w:themeColor="text1"/>
                <w:sz w:val="17"/>
                <w:szCs w:val="17"/>
              </w:rPr>
              <w:t xml:space="preserve">predloží úradu práce </w:t>
            </w:r>
            <w:r>
              <w:rPr>
                <w:rFonts w:ascii="Times New Roman" w:hAnsi="Times New Roman" w:cs="Times New Roman"/>
                <w:b/>
                <w:bCs/>
                <w:sz w:val="17"/>
                <w:szCs w:val="17"/>
              </w:rPr>
              <w:t xml:space="preserve">požiadavku na kompetenčný kurz </w:t>
            </w:r>
            <w:r>
              <w:rPr>
                <w:rFonts w:ascii="Times New Roman" w:hAnsi="Times New Roman" w:cs="Times New Roman"/>
                <w:bCs/>
                <w:sz w:val="17"/>
                <w:szCs w:val="17"/>
              </w:rPr>
              <w:t>(ďalej len „požiadavka“)</w:t>
            </w:r>
            <w:r>
              <w:rPr>
                <w:rFonts w:ascii="Times New Roman" w:hAnsi="Times New Roman" w:cs="Times New Roman"/>
                <w:b/>
                <w:bCs/>
                <w:sz w:val="17"/>
                <w:szCs w:val="17"/>
              </w:rPr>
              <w:t xml:space="preserve"> </w:t>
            </w:r>
            <w:r>
              <w:rPr>
                <w:rFonts w:ascii="Times New Roman" w:hAnsi="Times New Roman" w:cs="Times New Roman"/>
                <w:bCs/>
                <w:sz w:val="17"/>
                <w:szCs w:val="17"/>
              </w:rPr>
              <w:t xml:space="preserve">na predpísanom formulári. V prípade záujmu poskytovateľa kompetenčného kurzu o zrealizovanie kompetenčného kurzu pre </w:t>
            </w:r>
            <w:proofErr w:type="spellStart"/>
            <w:r>
              <w:rPr>
                <w:rFonts w:ascii="Times New Roman" w:hAnsi="Times New Roman" w:cs="Times New Roman"/>
                <w:sz w:val="17"/>
                <w:szCs w:val="17"/>
              </w:rPr>
              <w:t>UoZ</w:t>
            </w:r>
            <w:proofErr w:type="spellEnd"/>
            <w:r>
              <w:rPr>
                <w:rFonts w:ascii="Times New Roman" w:hAnsi="Times New Roman" w:cs="Times New Roman"/>
                <w:sz w:val="17"/>
                <w:szCs w:val="17"/>
              </w:rPr>
              <w:t>,</w:t>
            </w:r>
            <w:r>
              <w:rPr>
                <w:rFonts w:ascii="Times New Roman" w:hAnsi="Times New Roman" w:cs="Times New Roman"/>
                <w:b/>
                <w:bCs/>
                <w:sz w:val="17"/>
                <w:szCs w:val="17"/>
              </w:rPr>
              <w:t xml:space="preserve"> poskytovateľ </w:t>
            </w:r>
            <w:r>
              <w:rPr>
                <w:rFonts w:ascii="Times New Roman" w:hAnsi="Times New Roman" w:cs="Times New Roman"/>
                <w:b/>
                <w:bCs/>
                <w:color w:val="000000" w:themeColor="text1"/>
                <w:sz w:val="17"/>
                <w:szCs w:val="17"/>
              </w:rPr>
              <w:t>kompetenčného kurzu vyplní časť B formulára požiadavky.</w:t>
            </w:r>
          </w:p>
          <w:p w:rsidR="002C5B5B" w:rsidRDefault="00EC6662">
            <w:pPr>
              <w:spacing w:after="40"/>
              <w:jc w:val="both"/>
              <w:rPr>
                <w:rFonts w:ascii="Times New Roman" w:hAnsi="Times New Roman" w:cs="Times New Roman"/>
                <w:color w:val="000000" w:themeColor="text1"/>
                <w:sz w:val="17"/>
                <w:szCs w:val="17"/>
              </w:rPr>
            </w:pPr>
            <w:r>
              <w:rPr>
                <w:rFonts w:ascii="Times New Roman" w:hAnsi="Times New Roman" w:cs="Times New Roman"/>
                <w:color w:val="000000" w:themeColor="text1"/>
                <w:sz w:val="17"/>
                <w:szCs w:val="17"/>
              </w:rPr>
              <w:t xml:space="preserve">Súčasťou časti B požiadavky je cena za osobohodinu, ktorú tvorí kurzovné, ktoré môže zahŕňať: odmenu lektora, prenájom priestorov s vybavením, vrátene energií a ostatnej réžie, nevyhnutné učebné pomôcky, prípravu, cestovné, stravné a ubytovanie pre lektora, občerstvenie </w:t>
            </w:r>
            <w:proofErr w:type="spellStart"/>
            <w:r>
              <w:rPr>
                <w:rFonts w:ascii="Times New Roman" w:hAnsi="Times New Roman" w:cs="Times New Roman"/>
                <w:sz w:val="17"/>
                <w:szCs w:val="17"/>
              </w:rPr>
              <w:t>UoZ</w:t>
            </w:r>
            <w:proofErr w:type="spellEnd"/>
            <w:r>
              <w:rPr>
                <w:rFonts w:ascii="Times New Roman" w:hAnsi="Times New Roman" w:cs="Times New Roman"/>
                <w:color w:val="000000" w:themeColor="text1"/>
                <w:sz w:val="17"/>
                <w:szCs w:val="17"/>
              </w:rPr>
              <w:t xml:space="preserve"> a prípadne iné typy výdavkov bezprostredne súvisiacich s kompetenčným kurzom. Celková cena za osobohodinu kompetenčného kurzu nezahŕňa cestovné, stravné a ubytovanie </w:t>
            </w:r>
            <w:proofErr w:type="spellStart"/>
            <w:r>
              <w:rPr>
                <w:rFonts w:ascii="Times New Roman" w:hAnsi="Times New Roman" w:cs="Times New Roman"/>
                <w:sz w:val="17"/>
                <w:szCs w:val="17"/>
              </w:rPr>
              <w:t>UoZ</w:t>
            </w:r>
            <w:proofErr w:type="spellEnd"/>
            <w:r>
              <w:rPr>
                <w:rFonts w:ascii="Times New Roman" w:hAnsi="Times New Roman" w:cs="Times New Roman"/>
                <w:color w:val="000000" w:themeColor="text1"/>
                <w:sz w:val="17"/>
                <w:szCs w:val="17"/>
              </w:rPr>
              <w:t xml:space="preserve">. V prípade, ak sa vyžaduje absolvovanie záverečnej skúšky, ktorá je spoplatnená a  ktorá bola zahrnutá do ceny za osobohodinu, nie je možné </w:t>
            </w:r>
            <w:proofErr w:type="spellStart"/>
            <w:r>
              <w:rPr>
                <w:rFonts w:ascii="Times New Roman" w:hAnsi="Times New Roman" w:cs="Times New Roman"/>
                <w:color w:val="000000" w:themeColor="text1"/>
                <w:sz w:val="17"/>
                <w:szCs w:val="17"/>
              </w:rPr>
              <w:t>navyšovať</w:t>
            </w:r>
            <w:proofErr w:type="spellEnd"/>
            <w:r>
              <w:rPr>
                <w:rFonts w:ascii="Times New Roman" w:hAnsi="Times New Roman" w:cs="Times New Roman"/>
                <w:color w:val="000000" w:themeColor="text1"/>
                <w:sz w:val="17"/>
                <w:szCs w:val="17"/>
              </w:rPr>
              <w:t xml:space="preserve"> predpokladanú maximálnu cenu kurzovného v prípade, ak </w:t>
            </w:r>
            <w:proofErr w:type="spellStart"/>
            <w:r>
              <w:rPr>
                <w:rFonts w:ascii="Times New Roman" w:hAnsi="Times New Roman" w:cs="Times New Roman"/>
                <w:color w:val="000000" w:themeColor="text1"/>
                <w:sz w:val="17"/>
                <w:szCs w:val="17"/>
              </w:rPr>
              <w:t>UoZ</w:t>
            </w:r>
            <w:proofErr w:type="spellEnd"/>
            <w:r>
              <w:rPr>
                <w:rFonts w:ascii="Times New Roman" w:hAnsi="Times New Roman" w:cs="Times New Roman"/>
                <w:color w:val="000000" w:themeColor="text1"/>
                <w:sz w:val="17"/>
                <w:szCs w:val="17"/>
              </w:rPr>
              <w:t xml:space="preserve"> nezložil záverečnú skúšku v riadnom termíne a z toho dôvodu ju bude opakovať. Poskytovateľ kompetenčného kurzu stanoví cenu kurzovného tak, aby bola primeraná, t.j. zodpovedala obvyklým cenám v danom mieste a čase.</w:t>
            </w:r>
          </w:p>
          <w:p w:rsidR="002C5B5B" w:rsidRDefault="00EC6662">
            <w:pPr>
              <w:widowControl w:val="0"/>
              <w:tabs>
                <w:tab w:val="left" w:pos="720"/>
                <w:tab w:val="left" w:pos="1440"/>
                <w:tab w:val="left" w:pos="4212"/>
              </w:tabs>
              <w:autoSpaceDE w:val="0"/>
              <w:autoSpaceDN w:val="0"/>
              <w:adjustRightInd w:val="0"/>
              <w:spacing w:before="60" w:after="40"/>
              <w:jc w:val="both"/>
              <w:rPr>
                <w:rFonts w:ascii="Times New Roman" w:hAnsi="Times New Roman" w:cs="Times New Roman"/>
                <w:sz w:val="17"/>
                <w:szCs w:val="17"/>
              </w:rPr>
            </w:pPr>
            <w:r>
              <w:rPr>
                <w:rFonts w:ascii="Times New Roman" w:hAnsi="Times New Roman" w:cs="Times New Roman"/>
                <w:sz w:val="17"/>
                <w:szCs w:val="17"/>
              </w:rPr>
              <w:t xml:space="preserve">Úrad práce </w:t>
            </w:r>
            <w:r>
              <w:rPr>
                <w:rFonts w:ascii="Times New Roman" w:hAnsi="Times New Roman" w:cs="Times New Roman"/>
                <w:b/>
                <w:sz w:val="17"/>
                <w:szCs w:val="17"/>
              </w:rPr>
              <w:t>podporuje</w:t>
            </w:r>
            <w:r>
              <w:rPr>
                <w:rFonts w:ascii="Times New Roman" w:hAnsi="Times New Roman" w:cs="Times New Roman"/>
                <w:sz w:val="17"/>
                <w:szCs w:val="17"/>
              </w:rPr>
              <w:t xml:space="preserve"> prostredníctvom príspevkov súvisiacich s realizáciou kompetenčných kurzov kompetenčné kurzy realizované </w:t>
            </w:r>
            <w:r>
              <w:rPr>
                <w:rFonts w:ascii="Times New Roman" w:hAnsi="Times New Roman" w:cs="Times New Roman"/>
                <w:b/>
                <w:sz w:val="17"/>
                <w:szCs w:val="17"/>
              </w:rPr>
              <w:t>prezenčnou alebo kombinovanou formou, v ktorej prevláda prezenčná forma.</w:t>
            </w:r>
            <w:r>
              <w:t xml:space="preserve"> </w:t>
            </w:r>
            <w:r>
              <w:rPr>
                <w:rFonts w:ascii="Times New Roman" w:hAnsi="Times New Roman" w:cs="Times New Roman"/>
                <w:sz w:val="17"/>
                <w:szCs w:val="17"/>
              </w:rPr>
              <w:t xml:space="preserve">V prípade kombinovanej formy je možné kompetenčný kurz akceptovať len vtedy, ak časť kompetenčného kurzu realizovaná prezenčnou formou tvorí viac ako 50 %. </w:t>
            </w:r>
          </w:p>
          <w:p w:rsidR="002C5B5B" w:rsidRDefault="00EC6662">
            <w:pPr>
              <w:spacing w:before="60" w:after="40"/>
              <w:jc w:val="both"/>
              <w:rPr>
                <w:rFonts w:ascii="Times New Roman" w:hAnsi="Times New Roman" w:cs="Times New Roman"/>
                <w:b/>
                <w:bCs/>
                <w:sz w:val="17"/>
                <w:szCs w:val="17"/>
                <w:u w:val="single"/>
              </w:rPr>
            </w:pPr>
            <w:proofErr w:type="spellStart"/>
            <w:r>
              <w:rPr>
                <w:rFonts w:ascii="Times New Roman" w:hAnsi="Times New Roman" w:cs="Times New Roman"/>
                <w:b/>
                <w:sz w:val="17"/>
                <w:szCs w:val="17"/>
              </w:rPr>
              <w:t>UoZ</w:t>
            </w:r>
            <w:proofErr w:type="spellEnd"/>
            <w:r>
              <w:rPr>
                <w:rFonts w:ascii="Times New Roman" w:hAnsi="Times New Roman" w:cs="Times New Roman"/>
                <w:b/>
                <w:bCs/>
                <w:sz w:val="17"/>
                <w:szCs w:val="17"/>
              </w:rPr>
              <w:t xml:space="preserve"> je povinný predložiť úradu práce kompletne vyplnenú požiadavku v dostatočnom časovom predstihu s ohľadom na predpokladaný začiatok kompetenčného kurzu </w:t>
            </w:r>
            <w:r>
              <w:rPr>
                <w:rFonts w:ascii="Times New Roman" w:hAnsi="Times New Roman" w:cs="Times New Roman"/>
                <w:b/>
                <w:bCs/>
                <w:sz w:val="17"/>
                <w:szCs w:val="17"/>
                <w:u w:val="single"/>
              </w:rPr>
              <w:t xml:space="preserve">tak, aby mal úrad práce časový priestor na jej administratívne spracovanie a posúdenie. </w:t>
            </w:r>
          </w:p>
          <w:p w:rsidR="002C5B5B" w:rsidRDefault="00EC6662">
            <w:pPr>
              <w:spacing w:before="60" w:after="40"/>
              <w:jc w:val="both"/>
              <w:rPr>
                <w:rFonts w:ascii="Times New Roman" w:hAnsi="Times New Roman" w:cs="Times New Roman"/>
                <w:b/>
                <w:bCs/>
                <w:color w:val="000000" w:themeColor="text1"/>
                <w:sz w:val="17"/>
                <w:szCs w:val="17"/>
              </w:rPr>
            </w:pPr>
            <w:r>
              <w:rPr>
                <w:rFonts w:ascii="Times New Roman" w:hAnsi="Times New Roman" w:cs="Times New Roman"/>
                <w:bCs/>
                <w:sz w:val="17"/>
                <w:szCs w:val="17"/>
              </w:rPr>
              <w:t xml:space="preserve">Úrad práce </w:t>
            </w:r>
            <w:r>
              <w:rPr>
                <w:rFonts w:ascii="Times New Roman" w:hAnsi="Times New Roman" w:cs="Times New Roman"/>
                <w:b/>
                <w:bCs/>
                <w:sz w:val="17"/>
                <w:szCs w:val="17"/>
              </w:rPr>
              <w:t xml:space="preserve">zhodnotí </w:t>
            </w:r>
            <w:r>
              <w:rPr>
                <w:rFonts w:ascii="Times New Roman" w:hAnsi="Times New Roman" w:cs="Times New Roman"/>
                <w:bCs/>
                <w:sz w:val="17"/>
                <w:szCs w:val="17"/>
              </w:rPr>
              <w:t xml:space="preserve">požiadavku a preverí, či </w:t>
            </w:r>
            <w:r>
              <w:rPr>
                <w:rFonts w:ascii="Times New Roman" w:hAnsi="Times New Roman" w:cs="Times New Roman"/>
                <w:b/>
                <w:bCs/>
                <w:sz w:val="17"/>
                <w:szCs w:val="17"/>
              </w:rPr>
              <w:t>suma uvedená na potvrdení poskytovateľa kompetenčného kurzu spĺňa stanovené maximálne cenové limity,</w:t>
            </w:r>
            <w:r>
              <w:rPr>
                <w:rFonts w:ascii="Times New Roman" w:hAnsi="Times New Roman" w:cs="Times New Roman"/>
                <w:bCs/>
                <w:sz w:val="17"/>
                <w:szCs w:val="17"/>
              </w:rPr>
              <w:t xml:space="preserve"> </w:t>
            </w:r>
            <w:r>
              <w:rPr>
                <w:rFonts w:ascii="Times New Roman" w:hAnsi="Times New Roman" w:cs="Times New Roman"/>
                <w:b/>
                <w:bCs/>
                <w:sz w:val="17"/>
                <w:szCs w:val="17"/>
              </w:rPr>
              <w:t xml:space="preserve">resp. či sa uplatňuje reálna cena </w:t>
            </w:r>
            <w:r>
              <w:rPr>
                <w:rFonts w:ascii="Times New Roman" w:hAnsi="Times New Roman" w:cs="Times New Roman"/>
                <w:b/>
                <w:sz w:val="17"/>
                <w:szCs w:val="17"/>
              </w:rPr>
              <w:t>na trhu pri špecializovaných kurzoch</w:t>
            </w:r>
            <w:r>
              <w:rPr>
                <w:rFonts w:ascii="Times New Roman" w:hAnsi="Times New Roman" w:cs="Times New Roman"/>
                <w:b/>
                <w:bCs/>
                <w:sz w:val="17"/>
                <w:szCs w:val="17"/>
              </w:rPr>
              <w:t xml:space="preserve">. V prípade uplatnenia reálnej ceny na trhu je poskytovateľ kompetenčného kurzu povinný predložiť k požiadavke prieskum trhu </w:t>
            </w:r>
            <w:r>
              <w:rPr>
                <w:rFonts w:ascii="Times New Roman" w:hAnsi="Times New Roman" w:cs="Times New Roman"/>
                <w:bCs/>
                <w:sz w:val="17"/>
                <w:szCs w:val="17"/>
              </w:rPr>
              <w:t>(pozostávajúci minimálne z 2 ďalších cenových ponúk) a </w:t>
            </w:r>
            <w:r>
              <w:rPr>
                <w:rFonts w:ascii="Times New Roman" w:hAnsi="Times New Roman" w:cs="Times New Roman"/>
                <w:b/>
                <w:bCs/>
                <w:sz w:val="17"/>
                <w:szCs w:val="17"/>
              </w:rPr>
              <w:t>písomné zdôvodnenie</w:t>
            </w:r>
            <w:r>
              <w:rPr>
                <w:rFonts w:ascii="Times New Roman" w:hAnsi="Times New Roman" w:cs="Times New Roman"/>
                <w:bCs/>
                <w:sz w:val="17"/>
                <w:szCs w:val="17"/>
              </w:rPr>
              <w:t xml:space="preserve">, v ktorom jasným a zreteľným spôsobom vysvetlí, prečo si žiada uplatniť reálnu cenu na trhu a z akého dôvodu nie je možné dodržať odporúčané maximálne cenové limity. </w:t>
            </w:r>
            <w:r>
              <w:rPr>
                <w:rFonts w:ascii="Times New Roman" w:hAnsi="Times New Roman" w:cs="Times New Roman"/>
                <w:b/>
                <w:bCs/>
                <w:sz w:val="17"/>
                <w:szCs w:val="17"/>
              </w:rPr>
              <w:t>Každá požiadavka je posudzovaná individuálne s ohľadom na dodržanie stanovených podmienok a s prihliadnutím na regionálny a finančný aspekt</w:t>
            </w:r>
            <w:r>
              <w:rPr>
                <w:rFonts w:ascii="Times New Roman" w:hAnsi="Times New Roman" w:cs="Times New Roman"/>
                <w:bCs/>
                <w:sz w:val="17"/>
                <w:szCs w:val="17"/>
              </w:rPr>
              <w:t xml:space="preserve">. Ak úrad práce požiadavku </w:t>
            </w:r>
            <w:r>
              <w:rPr>
                <w:rFonts w:ascii="Times New Roman" w:hAnsi="Times New Roman" w:cs="Times New Roman"/>
                <w:b/>
                <w:bCs/>
                <w:sz w:val="17"/>
                <w:szCs w:val="17"/>
              </w:rPr>
              <w:t>schváli</w:t>
            </w:r>
            <w:r>
              <w:rPr>
                <w:rFonts w:ascii="Times New Roman" w:hAnsi="Times New Roman" w:cs="Times New Roman"/>
                <w:bCs/>
                <w:sz w:val="17"/>
                <w:szCs w:val="17"/>
              </w:rPr>
              <w:t xml:space="preserve">, uzatvorí s </w:t>
            </w:r>
            <w:proofErr w:type="spellStart"/>
            <w:r>
              <w:rPr>
                <w:rFonts w:ascii="Times New Roman" w:hAnsi="Times New Roman" w:cs="Times New Roman"/>
                <w:b/>
                <w:sz w:val="17"/>
                <w:szCs w:val="17"/>
              </w:rPr>
              <w:t>UoZ</w:t>
            </w:r>
            <w:proofErr w:type="spellEnd"/>
            <w:r>
              <w:rPr>
                <w:rFonts w:ascii="Times New Roman" w:hAnsi="Times New Roman" w:cs="Times New Roman"/>
                <w:b/>
                <w:bCs/>
                <w:sz w:val="17"/>
                <w:szCs w:val="17"/>
              </w:rPr>
              <w:t xml:space="preserve"> dohodu o poskytnutí príspevkov súvisiacich s realizáciou kompetenčného kurzu</w:t>
            </w:r>
            <w:r>
              <w:rPr>
                <w:rFonts w:ascii="Times New Roman" w:hAnsi="Times New Roman" w:cs="Times New Roman"/>
                <w:b/>
                <w:bCs/>
                <w:color w:val="000000" w:themeColor="text1"/>
                <w:sz w:val="17"/>
                <w:szCs w:val="17"/>
              </w:rPr>
              <w:t>.</w:t>
            </w:r>
          </w:p>
          <w:p w:rsidR="002C5B5B" w:rsidRDefault="00EC6662">
            <w:pPr>
              <w:spacing w:after="40"/>
              <w:jc w:val="both"/>
              <w:rPr>
                <w:rFonts w:ascii="Times New Roman" w:hAnsi="Times New Roman" w:cs="Times New Roman"/>
                <w:b/>
                <w:bCs/>
                <w:sz w:val="17"/>
                <w:szCs w:val="17"/>
              </w:rPr>
            </w:pPr>
            <w:r>
              <w:rPr>
                <w:rFonts w:ascii="Times New Roman" w:hAnsi="Times New Roman" w:cs="Times New Roman"/>
                <w:bCs/>
                <w:color w:val="000000" w:themeColor="text1"/>
                <w:sz w:val="17"/>
                <w:szCs w:val="17"/>
              </w:rPr>
              <w:t xml:space="preserve">Následne </w:t>
            </w:r>
            <w:r>
              <w:rPr>
                <w:rFonts w:ascii="Times New Roman" w:hAnsi="Times New Roman" w:cs="Times New Roman"/>
                <w:b/>
                <w:bCs/>
                <w:color w:val="000000" w:themeColor="text1"/>
                <w:sz w:val="17"/>
                <w:szCs w:val="17"/>
              </w:rPr>
              <w:t xml:space="preserve">úrad práce vystaví pre </w:t>
            </w:r>
            <w:proofErr w:type="spellStart"/>
            <w:r>
              <w:rPr>
                <w:rFonts w:ascii="Times New Roman" w:hAnsi="Times New Roman" w:cs="Times New Roman"/>
                <w:b/>
                <w:sz w:val="17"/>
                <w:szCs w:val="17"/>
              </w:rPr>
              <w:t>UoZ</w:t>
            </w:r>
            <w:proofErr w:type="spellEnd"/>
            <w:r>
              <w:rPr>
                <w:rFonts w:ascii="Times New Roman" w:hAnsi="Times New Roman" w:cs="Times New Roman"/>
                <w:b/>
                <w:color w:val="000000" w:themeColor="text1"/>
                <w:sz w:val="17"/>
                <w:szCs w:val="17"/>
              </w:rPr>
              <w:t xml:space="preserve"> </w:t>
            </w:r>
            <w:r>
              <w:rPr>
                <w:rFonts w:ascii="Times New Roman" w:hAnsi="Times New Roman" w:cs="Times New Roman"/>
                <w:b/>
                <w:bCs/>
                <w:color w:val="000000" w:themeColor="text1"/>
                <w:sz w:val="17"/>
                <w:szCs w:val="17"/>
              </w:rPr>
              <w:t>KOMPAS</w:t>
            </w:r>
            <w:r>
              <w:rPr>
                <w:rFonts w:ascii="Times New Roman" w:hAnsi="Times New Roman" w:cs="Times New Roman"/>
                <w:b/>
                <w:bCs/>
                <w:sz w:val="17"/>
                <w:szCs w:val="17"/>
              </w:rPr>
              <w:t>+</w:t>
            </w:r>
            <w:r>
              <w:rPr>
                <w:rFonts w:ascii="Times New Roman" w:hAnsi="Times New Roman" w:cs="Times New Roman"/>
                <w:bCs/>
                <w:color w:val="000000" w:themeColor="text1"/>
                <w:sz w:val="17"/>
                <w:szCs w:val="17"/>
              </w:rPr>
              <w:t xml:space="preserve">, ktorý </w:t>
            </w:r>
            <w:proofErr w:type="spellStart"/>
            <w:r>
              <w:rPr>
                <w:rFonts w:ascii="Times New Roman" w:hAnsi="Times New Roman" w:cs="Times New Roman"/>
                <w:sz w:val="17"/>
                <w:szCs w:val="17"/>
              </w:rPr>
              <w:t>UoZ</w:t>
            </w:r>
            <w:proofErr w:type="spellEnd"/>
            <w:r>
              <w:rPr>
                <w:rFonts w:ascii="Times New Roman" w:hAnsi="Times New Roman" w:cs="Times New Roman"/>
                <w:bCs/>
                <w:color w:val="000000" w:themeColor="text1"/>
                <w:sz w:val="17"/>
                <w:szCs w:val="17"/>
              </w:rPr>
              <w:t xml:space="preserve"> predloží poskytovateľovi kompetenčného kurzu pred začiatkom kompetenčného kurzu. </w:t>
            </w:r>
            <w:r>
              <w:rPr>
                <w:rFonts w:ascii="Times New Roman" w:hAnsi="Times New Roman" w:cs="Times New Roman"/>
                <w:b/>
                <w:bCs/>
                <w:color w:val="000000" w:themeColor="text1"/>
                <w:sz w:val="17"/>
                <w:szCs w:val="17"/>
              </w:rPr>
              <w:t xml:space="preserve">KOMPAS+ je potvrdením, že úrad práce poskytne </w:t>
            </w:r>
            <w:proofErr w:type="spellStart"/>
            <w:r>
              <w:rPr>
                <w:rFonts w:ascii="Times New Roman" w:hAnsi="Times New Roman" w:cs="Times New Roman"/>
                <w:b/>
                <w:sz w:val="17"/>
                <w:szCs w:val="17"/>
              </w:rPr>
              <w:t>UoZ</w:t>
            </w:r>
            <w:proofErr w:type="spellEnd"/>
            <w:r>
              <w:rPr>
                <w:rFonts w:ascii="Times New Roman" w:hAnsi="Times New Roman" w:cs="Times New Roman"/>
                <w:b/>
                <w:bCs/>
                <w:sz w:val="17"/>
                <w:szCs w:val="17"/>
              </w:rPr>
              <w:t xml:space="preserve"> príspevok na kompetenčný kurz</w:t>
            </w:r>
            <w:r>
              <w:rPr>
                <w:rFonts w:ascii="Times New Roman" w:hAnsi="Times New Roman" w:cs="Times New Roman"/>
                <w:bCs/>
                <w:sz w:val="17"/>
                <w:szCs w:val="17"/>
              </w:rPr>
              <w:t xml:space="preserve"> v hodnote kurzovného (ďalej len „príspevok na kurzovné“),</w:t>
            </w:r>
            <w:r>
              <w:rPr>
                <w:rFonts w:ascii="Times New Roman" w:hAnsi="Times New Roman" w:cs="Times New Roman"/>
                <w:b/>
                <w:bCs/>
                <w:sz w:val="17"/>
                <w:szCs w:val="17"/>
              </w:rPr>
              <w:t xml:space="preserve"> ktorý zrealizuje poskytovateľ kompetenčného kurzu.</w:t>
            </w:r>
          </w:p>
          <w:p w:rsidR="002C5B5B" w:rsidRDefault="00EC6662">
            <w:pPr>
              <w:spacing w:before="60"/>
              <w:jc w:val="both"/>
              <w:rPr>
                <w:rFonts w:ascii="Times New Roman" w:hAnsi="Times New Roman" w:cs="Times New Roman"/>
                <w:b/>
                <w:bCs/>
                <w:sz w:val="17"/>
                <w:szCs w:val="17"/>
              </w:rPr>
            </w:pPr>
            <w:r>
              <w:rPr>
                <w:rFonts w:ascii="Times New Roman" w:hAnsi="Times New Roman" w:cs="Times New Roman"/>
                <w:bCs/>
                <w:color w:val="000000" w:themeColor="text1"/>
                <w:sz w:val="17"/>
                <w:szCs w:val="17"/>
              </w:rPr>
              <w:t xml:space="preserve">Po úspešnom absolvovaní kompetenčného kurzu </w:t>
            </w:r>
            <w:r>
              <w:rPr>
                <w:rFonts w:ascii="Times New Roman" w:hAnsi="Times New Roman" w:cs="Times New Roman"/>
                <w:b/>
                <w:bCs/>
                <w:color w:val="000000" w:themeColor="text1"/>
                <w:sz w:val="17"/>
                <w:szCs w:val="17"/>
              </w:rPr>
              <w:t xml:space="preserve">úrad práce poskytne </w:t>
            </w:r>
            <w:proofErr w:type="spellStart"/>
            <w:r>
              <w:rPr>
                <w:rFonts w:ascii="Times New Roman" w:hAnsi="Times New Roman" w:cs="Times New Roman"/>
                <w:b/>
                <w:sz w:val="17"/>
                <w:szCs w:val="17"/>
              </w:rPr>
              <w:t>UoZ</w:t>
            </w:r>
            <w:proofErr w:type="spellEnd"/>
            <w:r>
              <w:rPr>
                <w:rFonts w:ascii="Times New Roman" w:hAnsi="Times New Roman" w:cs="Times New Roman"/>
                <w:b/>
                <w:color w:val="000000" w:themeColor="text1"/>
                <w:sz w:val="17"/>
                <w:szCs w:val="17"/>
              </w:rPr>
              <w:t xml:space="preserve"> </w:t>
            </w:r>
            <w:r>
              <w:rPr>
                <w:rFonts w:ascii="Times New Roman" w:hAnsi="Times New Roman" w:cs="Times New Roman"/>
                <w:b/>
                <w:bCs/>
                <w:sz w:val="17"/>
                <w:szCs w:val="17"/>
              </w:rPr>
              <w:t xml:space="preserve">príspevok na kurzovné </w:t>
            </w:r>
            <w:r>
              <w:rPr>
                <w:rFonts w:ascii="Times New Roman" w:hAnsi="Times New Roman" w:cs="Times New Roman"/>
                <w:bCs/>
                <w:sz w:val="17"/>
                <w:szCs w:val="17"/>
              </w:rPr>
              <w:t xml:space="preserve">a príspevok na pokrytie časti nákladov spojených s účasťou na kompetenčnom kurze  – cestovné a stravné (ďalej len </w:t>
            </w:r>
            <w:r>
              <w:rPr>
                <w:rFonts w:ascii="Times New Roman" w:hAnsi="Times New Roman" w:cs="Times New Roman"/>
                <w:b/>
                <w:bCs/>
                <w:sz w:val="17"/>
                <w:szCs w:val="17"/>
              </w:rPr>
              <w:t>„príspevok na cestovné a stravné“</w:t>
            </w:r>
            <w:r>
              <w:t xml:space="preserve"> </w:t>
            </w:r>
            <w:r>
              <w:rPr>
                <w:rFonts w:ascii="Times New Roman" w:hAnsi="Times New Roman" w:cs="Times New Roman"/>
                <w:bCs/>
                <w:sz w:val="17"/>
                <w:szCs w:val="17"/>
              </w:rPr>
              <w:t>a spolu s príspevkom na kurzovné ďalej aj „príspevky“).</w:t>
            </w:r>
            <w:r>
              <w:rPr>
                <w:rFonts w:ascii="Times New Roman" w:hAnsi="Times New Roman" w:cs="Times New Roman"/>
                <w:b/>
                <w:bCs/>
                <w:sz w:val="17"/>
                <w:szCs w:val="17"/>
              </w:rPr>
              <w:t xml:space="preserve"> </w:t>
            </w:r>
            <w:r>
              <w:rPr>
                <w:rFonts w:ascii="Times New Roman" w:hAnsi="Times New Roman" w:cs="Times New Roman"/>
                <w:bCs/>
                <w:sz w:val="17"/>
                <w:szCs w:val="17"/>
              </w:rPr>
              <w:t xml:space="preserve">Príspevok na cestovné a stravné úrad práce uhradí </w:t>
            </w:r>
            <w:proofErr w:type="spellStart"/>
            <w:r>
              <w:rPr>
                <w:rFonts w:ascii="Times New Roman" w:hAnsi="Times New Roman" w:cs="Times New Roman"/>
                <w:bCs/>
                <w:sz w:val="17"/>
                <w:szCs w:val="17"/>
              </w:rPr>
              <w:t>UoZ</w:t>
            </w:r>
            <w:proofErr w:type="spellEnd"/>
            <w:r>
              <w:rPr>
                <w:rFonts w:ascii="Times New Roman" w:hAnsi="Times New Roman" w:cs="Times New Roman"/>
                <w:bCs/>
                <w:sz w:val="17"/>
                <w:szCs w:val="17"/>
              </w:rPr>
              <w:t xml:space="preserve"> za každý absolvovaný deň kompetenčného kurzu, v prípade, ak bol realizovaný prezenčnou formou. Na určenie výšky príspevku na cestovné a stravné </w:t>
            </w:r>
            <w:r>
              <w:rPr>
                <w:rFonts w:ascii="Times New Roman" w:hAnsi="Times New Roman" w:cs="Times New Roman"/>
                <w:b/>
                <w:bCs/>
                <w:sz w:val="17"/>
                <w:szCs w:val="17"/>
              </w:rPr>
              <w:t xml:space="preserve">predloží </w:t>
            </w:r>
            <w:proofErr w:type="spellStart"/>
            <w:r>
              <w:rPr>
                <w:rFonts w:ascii="Times New Roman" w:hAnsi="Times New Roman" w:cs="Times New Roman"/>
                <w:b/>
                <w:bCs/>
                <w:sz w:val="17"/>
                <w:szCs w:val="17"/>
              </w:rPr>
              <w:t>UoZ</w:t>
            </w:r>
            <w:proofErr w:type="spellEnd"/>
            <w:r>
              <w:rPr>
                <w:rFonts w:ascii="Times New Roman" w:hAnsi="Times New Roman" w:cs="Times New Roman"/>
                <w:b/>
                <w:bCs/>
                <w:sz w:val="17"/>
                <w:szCs w:val="17"/>
              </w:rPr>
              <w:t xml:space="preserve"> poskytovateľovi kompetenčného kurzu formulár </w:t>
            </w:r>
            <w:r>
              <w:rPr>
                <w:rFonts w:ascii="Times New Roman" w:hAnsi="Times New Roman" w:cs="Times New Roman"/>
                <w:b/>
                <w:bCs/>
                <w:sz w:val="17"/>
                <w:szCs w:val="17"/>
                <w:lang w:eastAsia="sk-SK"/>
              </w:rPr>
              <w:t xml:space="preserve">potvrdenia o počte absolvovaných dní kompetenčného kurzu a mieste realizácie kompetenčného kurzu, ktorý na žiadosť </w:t>
            </w:r>
            <w:proofErr w:type="spellStart"/>
            <w:r>
              <w:rPr>
                <w:rFonts w:ascii="Times New Roman" w:hAnsi="Times New Roman" w:cs="Times New Roman"/>
                <w:b/>
                <w:bCs/>
                <w:sz w:val="17"/>
                <w:szCs w:val="17"/>
                <w:lang w:eastAsia="sk-SK"/>
              </w:rPr>
              <w:t>UoZ</w:t>
            </w:r>
            <w:proofErr w:type="spellEnd"/>
            <w:r>
              <w:rPr>
                <w:rFonts w:ascii="Times New Roman" w:hAnsi="Times New Roman" w:cs="Times New Roman"/>
                <w:b/>
                <w:bCs/>
                <w:sz w:val="17"/>
                <w:szCs w:val="17"/>
                <w:lang w:eastAsia="sk-SK"/>
              </w:rPr>
              <w:t xml:space="preserve"> poskytovateľ kompetenčného kurzu vyplní. </w:t>
            </w:r>
          </w:p>
          <w:p w:rsidR="002C5B5B" w:rsidRDefault="00EC6662">
            <w:pPr>
              <w:spacing w:before="60"/>
              <w:jc w:val="both"/>
              <w:rPr>
                <w:rFonts w:ascii="Times New Roman" w:hAnsi="Times New Roman" w:cs="Times New Roman"/>
                <w:bCs/>
                <w:sz w:val="17"/>
                <w:szCs w:val="17"/>
              </w:rPr>
            </w:pPr>
            <w:r>
              <w:rPr>
                <w:rFonts w:ascii="Times New Roman" w:hAnsi="Times New Roman" w:cs="Times New Roman"/>
                <w:b/>
                <w:bCs/>
                <w:sz w:val="17"/>
                <w:szCs w:val="17"/>
              </w:rPr>
              <w:t xml:space="preserve">Úrad práce uhradí </w:t>
            </w:r>
            <w:proofErr w:type="spellStart"/>
            <w:r>
              <w:rPr>
                <w:rFonts w:ascii="Times New Roman" w:hAnsi="Times New Roman" w:cs="Times New Roman"/>
                <w:b/>
                <w:sz w:val="17"/>
                <w:szCs w:val="17"/>
              </w:rPr>
              <w:t>UoZ</w:t>
            </w:r>
            <w:proofErr w:type="spellEnd"/>
            <w:r>
              <w:rPr>
                <w:rFonts w:ascii="Times New Roman" w:hAnsi="Times New Roman" w:cs="Times New Roman"/>
                <w:b/>
                <w:bCs/>
                <w:sz w:val="17"/>
                <w:szCs w:val="17"/>
              </w:rPr>
              <w:t xml:space="preserve"> príspevok na kurzovné na základe predloženia </w:t>
            </w:r>
            <w:r>
              <w:rPr>
                <w:rFonts w:ascii="Times New Roman" w:hAnsi="Times New Roman" w:cs="Times New Roman"/>
                <w:b/>
                <w:sz w:val="17"/>
                <w:szCs w:val="17"/>
              </w:rPr>
              <w:t>potvrdenia poskytovateľa kompetenčného kurzu o absolvovaní kompetenčného kurzu</w:t>
            </w:r>
            <w:r>
              <w:rPr>
                <w:rFonts w:ascii="Times New Roman" w:hAnsi="Times New Roman" w:cs="Times New Roman"/>
                <w:sz w:val="17"/>
                <w:szCs w:val="17"/>
              </w:rPr>
              <w:t xml:space="preserve"> </w:t>
            </w:r>
            <w:r>
              <w:rPr>
                <w:rFonts w:ascii="Times New Roman" w:hAnsi="Times New Roman" w:cs="Times New Roman"/>
                <w:b/>
                <w:bCs/>
                <w:sz w:val="17"/>
                <w:szCs w:val="17"/>
              </w:rPr>
              <w:t xml:space="preserve">a faktúry </w:t>
            </w:r>
            <w:r>
              <w:rPr>
                <w:rFonts w:ascii="Times New Roman" w:hAnsi="Times New Roman" w:cs="Times New Roman"/>
                <w:bCs/>
                <w:sz w:val="17"/>
                <w:szCs w:val="17"/>
              </w:rPr>
              <w:t xml:space="preserve">za zrealizovaný kompetenčný kurz, ktoré </w:t>
            </w:r>
            <w:proofErr w:type="spellStart"/>
            <w:r>
              <w:rPr>
                <w:rFonts w:ascii="Times New Roman" w:hAnsi="Times New Roman" w:cs="Times New Roman"/>
                <w:sz w:val="17"/>
                <w:szCs w:val="17"/>
              </w:rPr>
              <w:t>UoZ</w:t>
            </w:r>
            <w:proofErr w:type="spellEnd"/>
            <w:r>
              <w:rPr>
                <w:rFonts w:ascii="Times New Roman" w:hAnsi="Times New Roman" w:cs="Times New Roman"/>
                <w:bCs/>
                <w:sz w:val="17"/>
                <w:szCs w:val="17"/>
              </w:rPr>
              <w:t xml:space="preserve"> odovzdá </w:t>
            </w:r>
            <w:r>
              <w:rPr>
                <w:rFonts w:ascii="Times New Roman" w:hAnsi="Times New Roman" w:cs="Times New Roman"/>
                <w:b/>
                <w:bCs/>
                <w:sz w:val="17"/>
                <w:szCs w:val="17"/>
                <w:lang w:eastAsia="sk-SK"/>
              </w:rPr>
              <w:t xml:space="preserve">do podateľne úradu práce alebo na oddelenie poradenstva a vzdelávania </w:t>
            </w:r>
            <w:r>
              <w:rPr>
                <w:rFonts w:ascii="Times New Roman" w:hAnsi="Times New Roman" w:cs="Times New Roman"/>
                <w:bCs/>
                <w:sz w:val="17"/>
                <w:szCs w:val="17"/>
                <w:lang w:eastAsia="sk-SK"/>
              </w:rPr>
              <w:t>najneskôr</w:t>
            </w:r>
            <w:r>
              <w:rPr>
                <w:rFonts w:ascii="Times New Roman" w:hAnsi="Times New Roman" w:cs="Times New Roman"/>
                <w:bCs/>
                <w:sz w:val="17"/>
                <w:szCs w:val="17"/>
              </w:rPr>
              <w:t xml:space="preserve"> do 15 kalendárnych dní od ukončenia, </w:t>
            </w:r>
            <w:r>
              <w:rPr>
                <w:rFonts w:ascii="Times New Roman" w:hAnsi="Times New Roman" w:cs="Times New Roman"/>
                <w:bCs/>
                <w:sz w:val="17"/>
                <w:szCs w:val="17"/>
                <w:lang w:eastAsia="sk-SK"/>
              </w:rPr>
              <w:t>resp. predčasného ukončenia</w:t>
            </w:r>
            <w:r>
              <w:rPr>
                <w:rFonts w:ascii="Times New Roman" w:hAnsi="Times New Roman" w:cs="Times New Roman"/>
                <w:bCs/>
                <w:sz w:val="17"/>
                <w:szCs w:val="17"/>
              </w:rPr>
              <w:t xml:space="preserve"> kompetenčného kurzu.</w:t>
            </w:r>
            <w:r>
              <w:rPr>
                <w:rFonts w:ascii="Times New Roman" w:hAnsi="Times New Roman" w:cs="Times New Roman"/>
                <w:b/>
                <w:bCs/>
                <w:sz w:val="17"/>
                <w:szCs w:val="17"/>
              </w:rPr>
              <w:t xml:space="preserve"> Po splnení všetkých podmienok úrad práce uhradí </w:t>
            </w:r>
            <w:proofErr w:type="spellStart"/>
            <w:r>
              <w:rPr>
                <w:rFonts w:ascii="Times New Roman" w:hAnsi="Times New Roman" w:cs="Times New Roman"/>
                <w:b/>
                <w:sz w:val="17"/>
                <w:szCs w:val="17"/>
              </w:rPr>
              <w:t>UoZ</w:t>
            </w:r>
            <w:proofErr w:type="spellEnd"/>
            <w:r>
              <w:rPr>
                <w:rFonts w:ascii="Times New Roman" w:hAnsi="Times New Roman" w:cs="Times New Roman"/>
                <w:b/>
                <w:bCs/>
                <w:sz w:val="17"/>
                <w:szCs w:val="17"/>
              </w:rPr>
              <w:t xml:space="preserve"> príspevok na kurzovné na číslo účtu vo formáte IBAN uvedené na faktúre</w:t>
            </w:r>
            <w:r>
              <w:rPr>
                <w:rFonts w:ascii="Times New Roman" w:hAnsi="Times New Roman" w:cs="Times New Roman"/>
                <w:bCs/>
                <w:sz w:val="17"/>
                <w:szCs w:val="17"/>
              </w:rPr>
              <w:t>, ktorú vystaví poskytovateľ kompetenčného kurzu</w:t>
            </w:r>
            <w:r>
              <w:rPr>
                <w:rFonts w:ascii="Times New Roman" w:hAnsi="Times New Roman" w:cs="Times New Roman"/>
                <w:b/>
                <w:bCs/>
                <w:sz w:val="17"/>
                <w:szCs w:val="17"/>
              </w:rPr>
              <w:t xml:space="preserve"> a v žiadosti o úhradu príspevkov súvisiacich s realizáciou kompetenčného kurzu</w:t>
            </w:r>
            <w:r>
              <w:rPr>
                <w:rFonts w:ascii="Times New Roman" w:hAnsi="Times New Roman" w:cs="Times New Roman"/>
                <w:bCs/>
                <w:sz w:val="17"/>
                <w:szCs w:val="17"/>
              </w:rPr>
              <w:t xml:space="preserve"> (</w:t>
            </w:r>
            <w:proofErr w:type="spellStart"/>
            <w:r>
              <w:rPr>
                <w:rFonts w:ascii="Times New Roman" w:hAnsi="Times New Roman" w:cs="Times New Roman"/>
                <w:sz w:val="17"/>
                <w:szCs w:val="17"/>
              </w:rPr>
              <w:t>UoZ</w:t>
            </w:r>
            <w:proofErr w:type="spellEnd"/>
            <w:r>
              <w:rPr>
                <w:rFonts w:ascii="Times New Roman" w:hAnsi="Times New Roman" w:cs="Times New Roman"/>
                <w:bCs/>
                <w:sz w:val="17"/>
                <w:szCs w:val="17"/>
              </w:rPr>
              <w:t xml:space="preserve"> predloží úradu práce splnomocnenie na tento úkon). </w:t>
            </w:r>
          </w:p>
          <w:p w:rsidR="002C5B5B" w:rsidRDefault="00EC6662">
            <w:pPr>
              <w:spacing w:before="60"/>
              <w:jc w:val="both"/>
              <w:rPr>
                <w:rFonts w:ascii="Times New Roman" w:hAnsi="Times New Roman" w:cs="Times New Roman"/>
                <w:b/>
                <w:bCs/>
                <w:sz w:val="17"/>
                <w:szCs w:val="17"/>
                <w:u w:val="single"/>
              </w:rPr>
            </w:pPr>
            <w:r>
              <w:rPr>
                <w:rFonts w:ascii="Times New Roman" w:hAnsi="Times New Roman" w:cs="Times New Roman"/>
                <w:b/>
                <w:bCs/>
                <w:sz w:val="17"/>
                <w:szCs w:val="17"/>
                <w:u w:val="single"/>
              </w:rPr>
              <w:t xml:space="preserve">Pre uplatnenie </w:t>
            </w:r>
            <w:proofErr w:type="spellStart"/>
            <w:r>
              <w:rPr>
                <w:rFonts w:ascii="Times New Roman" w:hAnsi="Times New Roman" w:cs="Times New Roman"/>
                <w:b/>
                <w:bCs/>
                <w:sz w:val="17"/>
                <w:szCs w:val="17"/>
                <w:u w:val="single"/>
              </w:rPr>
              <w:t>KOMPASu</w:t>
            </w:r>
            <w:proofErr w:type="spellEnd"/>
            <w:r>
              <w:rPr>
                <w:rFonts w:ascii="Times New Roman" w:hAnsi="Times New Roman" w:cs="Times New Roman"/>
                <w:b/>
                <w:bCs/>
                <w:sz w:val="17"/>
                <w:szCs w:val="17"/>
                <w:u w:val="single"/>
              </w:rPr>
              <w:t>+ na poskytnutie príspevku na kurzovné je potrebné, aby:</w:t>
            </w:r>
          </w:p>
          <w:p w:rsidR="002C5B5B" w:rsidRDefault="00EC6662">
            <w:pPr>
              <w:pStyle w:val="Odsekzoznamu"/>
              <w:numPr>
                <w:ilvl w:val="0"/>
                <w:numId w:val="11"/>
              </w:numPr>
              <w:ind w:left="318" w:hanging="318"/>
              <w:contextualSpacing w:val="0"/>
              <w:jc w:val="both"/>
              <w:rPr>
                <w:rFonts w:ascii="Times New Roman" w:hAnsi="Times New Roman" w:cs="Times New Roman"/>
                <w:b/>
                <w:bCs/>
                <w:sz w:val="17"/>
                <w:szCs w:val="17"/>
                <w:u w:val="single"/>
              </w:rPr>
            </w:pPr>
            <w:r>
              <w:rPr>
                <w:rFonts w:ascii="Times New Roman" w:hAnsi="Times New Roman" w:cs="Times New Roman"/>
                <w:b/>
                <w:bCs/>
                <w:sz w:val="17"/>
                <w:szCs w:val="17"/>
                <w:u w:val="single"/>
              </w:rPr>
              <w:t>Poskytovateľ kompetenčného kurzu:</w:t>
            </w:r>
          </w:p>
          <w:p w:rsidR="002C5B5B" w:rsidRDefault="00EC6662">
            <w:pPr>
              <w:numPr>
                <w:ilvl w:val="0"/>
                <w:numId w:val="10"/>
              </w:numPr>
              <w:autoSpaceDE w:val="0"/>
              <w:autoSpaceDN w:val="0"/>
              <w:ind w:left="636" w:hanging="318"/>
              <w:jc w:val="both"/>
              <w:rPr>
                <w:rFonts w:ascii="Times New Roman" w:hAnsi="Times New Roman" w:cs="Times New Roman"/>
                <w:bCs/>
                <w:sz w:val="17"/>
                <w:szCs w:val="17"/>
              </w:rPr>
            </w:pPr>
            <w:r>
              <w:rPr>
                <w:rFonts w:ascii="Times New Roman" w:hAnsi="Times New Roman" w:cs="Times New Roman"/>
                <w:bCs/>
                <w:sz w:val="17"/>
                <w:szCs w:val="17"/>
              </w:rPr>
              <w:t xml:space="preserve">zrealizoval kompetenčný kurz v predpokladanom termíne a rozsahu, ktorý uviedol v  potvrdení poskytovateľa kompetenčného kurzu, </w:t>
            </w:r>
          </w:p>
          <w:p w:rsidR="002C5B5B" w:rsidRDefault="00EC6662">
            <w:pPr>
              <w:numPr>
                <w:ilvl w:val="0"/>
                <w:numId w:val="10"/>
              </w:numPr>
              <w:autoSpaceDE w:val="0"/>
              <w:autoSpaceDN w:val="0"/>
              <w:ind w:left="636" w:hanging="318"/>
              <w:jc w:val="both"/>
              <w:rPr>
                <w:rFonts w:ascii="Times New Roman" w:hAnsi="Times New Roman" w:cs="Times New Roman"/>
                <w:bCs/>
                <w:sz w:val="17"/>
                <w:szCs w:val="17"/>
              </w:rPr>
            </w:pPr>
            <w:r>
              <w:rPr>
                <w:rFonts w:ascii="Times New Roman" w:hAnsi="Times New Roman" w:cs="Times New Roman"/>
                <w:bCs/>
                <w:sz w:val="17"/>
                <w:szCs w:val="17"/>
              </w:rPr>
              <w:t>zrealizoval kompetenčný kurz na území Slovenskej republiky okrem Bratislavského samosprávneho kraja,</w:t>
            </w:r>
          </w:p>
          <w:p w:rsidR="002C5B5B" w:rsidRDefault="00EC6662">
            <w:pPr>
              <w:numPr>
                <w:ilvl w:val="0"/>
                <w:numId w:val="10"/>
              </w:numPr>
              <w:autoSpaceDE w:val="0"/>
              <w:autoSpaceDN w:val="0"/>
              <w:ind w:left="636" w:hanging="318"/>
              <w:jc w:val="both"/>
              <w:rPr>
                <w:rFonts w:ascii="Times New Roman" w:hAnsi="Times New Roman" w:cs="Times New Roman"/>
                <w:bCs/>
                <w:sz w:val="17"/>
                <w:szCs w:val="17"/>
              </w:rPr>
            </w:pPr>
            <w:r>
              <w:rPr>
                <w:rFonts w:ascii="Times New Roman" w:hAnsi="Times New Roman" w:cs="Times New Roman"/>
                <w:bCs/>
                <w:sz w:val="17"/>
                <w:szCs w:val="17"/>
              </w:rPr>
              <w:t xml:space="preserve">začal realizovať kompetenčný kurz najneskôr do 15 kalendárnych dní </w:t>
            </w:r>
            <w:r>
              <w:rPr>
                <w:rFonts w:ascii="Times New Roman" w:hAnsi="Times New Roman" w:cs="Times New Roman"/>
                <w:bCs/>
                <w:sz w:val="17"/>
                <w:szCs w:val="17"/>
                <w:lang w:eastAsia="sk-SK"/>
              </w:rPr>
              <w:t>od predpokladaného dátumu začiatku kompetenčného kurzu</w:t>
            </w:r>
            <w:r>
              <w:rPr>
                <w:rFonts w:ascii="Times New Roman" w:hAnsi="Times New Roman" w:cs="Times New Roman"/>
                <w:bCs/>
                <w:sz w:val="17"/>
                <w:szCs w:val="17"/>
              </w:rPr>
              <w:t>, v prípade, ak nebude možné zrealizovať kompetenčný kurz v </w:t>
            </w:r>
            <w:r>
              <w:rPr>
                <w:rFonts w:ascii="Times New Roman" w:hAnsi="Times New Roman" w:cs="Times New Roman"/>
                <w:bCs/>
                <w:sz w:val="17"/>
                <w:szCs w:val="17"/>
                <w:lang w:eastAsia="sk-SK"/>
              </w:rPr>
              <w:t>predpokladanom termíne,</w:t>
            </w:r>
          </w:p>
          <w:p w:rsidR="002C5B5B" w:rsidRDefault="00EC6662">
            <w:pPr>
              <w:numPr>
                <w:ilvl w:val="0"/>
                <w:numId w:val="10"/>
              </w:numPr>
              <w:autoSpaceDE w:val="0"/>
              <w:autoSpaceDN w:val="0"/>
              <w:ind w:left="636" w:hanging="318"/>
              <w:jc w:val="both"/>
              <w:rPr>
                <w:rFonts w:ascii="Times New Roman" w:hAnsi="Times New Roman" w:cs="Times New Roman"/>
                <w:bCs/>
                <w:sz w:val="17"/>
                <w:szCs w:val="17"/>
              </w:rPr>
            </w:pPr>
            <w:r>
              <w:rPr>
                <w:rFonts w:ascii="Times New Roman" w:hAnsi="Times New Roman" w:cs="Times New Roman"/>
                <w:bCs/>
                <w:sz w:val="17"/>
                <w:szCs w:val="17"/>
              </w:rPr>
              <w:t>určil termín ukončenia kompetenčného kurzu so zohľadnením rozsahu kompetenčného kurzu v nadväznosti na stanovený začiatok v </w:t>
            </w:r>
            <w:r>
              <w:rPr>
                <w:rFonts w:ascii="Times New Roman" w:hAnsi="Times New Roman" w:cs="Times New Roman"/>
                <w:bCs/>
                <w:sz w:val="17"/>
                <w:szCs w:val="17"/>
                <w:lang w:eastAsia="sk-SK"/>
              </w:rPr>
              <w:t>stanovenom termíne,</w:t>
            </w:r>
          </w:p>
          <w:p w:rsidR="002C5B5B" w:rsidRDefault="00EC6662">
            <w:pPr>
              <w:numPr>
                <w:ilvl w:val="0"/>
                <w:numId w:val="10"/>
              </w:numPr>
              <w:autoSpaceDE w:val="0"/>
              <w:autoSpaceDN w:val="0"/>
              <w:ind w:left="636" w:hanging="318"/>
              <w:jc w:val="both"/>
              <w:rPr>
                <w:rFonts w:ascii="Times New Roman" w:hAnsi="Times New Roman" w:cs="Times New Roman"/>
                <w:bCs/>
                <w:sz w:val="17"/>
                <w:szCs w:val="17"/>
              </w:rPr>
            </w:pPr>
            <w:r>
              <w:rPr>
                <w:rFonts w:ascii="Times New Roman" w:hAnsi="Times New Roman" w:cs="Times New Roman"/>
                <w:bCs/>
                <w:sz w:val="17"/>
                <w:szCs w:val="17"/>
              </w:rPr>
              <w:t xml:space="preserve">po ukončení kompetenčného kurzu vystavil </w:t>
            </w:r>
            <w:proofErr w:type="spellStart"/>
            <w:r>
              <w:rPr>
                <w:rFonts w:ascii="Times New Roman" w:hAnsi="Times New Roman" w:cs="Times New Roman"/>
                <w:sz w:val="17"/>
                <w:szCs w:val="17"/>
              </w:rPr>
              <w:t>UoZ</w:t>
            </w:r>
            <w:proofErr w:type="spellEnd"/>
            <w:r>
              <w:rPr>
                <w:rFonts w:ascii="Times New Roman" w:hAnsi="Times New Roman" w:cs="Times New Roman"/>
                <w:bCs/>
                <w:sz w:val="17"/>
                <w:szCs w:val="17"/>
                <w:lang w:eastAsia="sk-SK"/>
              </w:rPr>
              <w:t xml:space="preserve"> </w:t>
            </w:r>
            <w:r>
              <w:rPr>
                <w:rFonts w:ascii="Times New Roman" w:hAnsi="Times New Roman" w:cs="Times New Roman"/>
                <w:sz w:val="17"/>
                <w:szCs w:val="17"/>
              </w:rPr>
              <w:t>potvrdenie poskytovateľa kompetenčného kurzu o absolvovaní kompetenčného kurzu</w:t>
            </w:r>
            <w:r>
              <w:rPr>
                <w:rFonts w:ascii="Times New Roman" w:hAnsi="Times New Roman" w:cs="Times New Roman"/>
                <w:bCs/>
                <w:sz w:val="17"/>
                <w:szCs w:val="17"/>
              </w:rPr>
              <w:t>,</w:t>
            </w:r>
          </w:p>
          <w:p w:rsidR="002C5B5B" w:rsidRDefault="00EC6662">
            <w:pPr>
              <w:numPr>
                <w:ilvl w:val="0"/>
                <w:numId w:val="10"/>
              </w:numPr>
              <w:autoSpaceDE w:val="0"/>
              <w:autoSpaceDN w:val="0"/>
              <w:ind w:left="636" w:hanging="318"/>
              <w:jc w:val="both"/>
              <w:rPr>
                <w:rFonts w:ascii="Times New Roman" w:hAnsi="Times New Roman" w:cs="Times New Roman"/>
                <w:bCs/>
                <w:sz w:val="17"/>
                <w:szCs w:val="17"/>
              </w:rPr>
            </w:pPr>
            <w:r>
              <w:rPr>
                <w:rFonts w:ascii="Times New Roman" w:hAnsi="Times New Roman" w:cs="Times New Roman"/>
                <w:bCs/>
                <w:sz w:val="17"/>
                <w:szCs w:val="17"/>
              </w:rPr>
              <w:t xml:space="preserve">po ukončení, resp. predčasnom ukončení kompetenčného kurzu </w:t>
            </w:r>
            <w:r>
              <w:rPr>
                <w:rFonts w:ascii="Times New Roman" w:hAnsi="Times New Roman" w:cs="Times New Roman"/>
                <w:sz w:val="17"/>
                <w:szCs w:val="17"/>
              </w:rPr>
              <w:t xml:space="preserve">vyplnil pre </w:t>
            </w:r>
            <w:proofErr w:type="spellStart"/>
            <w:r>
              <w:rPr>
                <w:rFonts w:ascii="Times New Roman" w:hAnsi="Times New Roman" w:cs="Times New Roman"/>
                <w:sz w:val="17"/>
                <w:szCs w:val="17"/>
              </w:rPr>
              <w:t>UoZ</w:t>
            </w:r>
            <w:proofErr w:type="spellEnd"/>
            <w:r>
              <w:rPr>
                <w:rFonts w:ascii="Times New Roman" w:hAnsi="Times New Roman" w:cs="Times New Roman"/>
                <w:sz w:val="17"/>
                <w:szCs w:val="17"/>
              </w:rPr>
              <w:t xml:space="preserve"> formulár potvrdenia o počte absolvovaných dní kompetenčného kurzu a mieste realizácie kompetenčného kurzu,</w:t>
            </w:r>
          </w:p>
          <w:p w:rsidR="002C5B5B" w:rsidRDefault="00EC6662">
            <w:pPr>
              <w:numPr>
                <w:ilvl w:val="0"/>
                <w:numId w:val="10"/>
              </w:numPr>
              <w:autoSpaceDE w:val="0"/>
              <w:autoSpaceDN w:val="0"/>
              <w:ind w:left="636" w:hanging="318"/>
              <w:jc w:val="both"/>
              <w:rPr>
                <w:rFonts w:ascii="Times New Roman" w:hAnsi="Times New Roman" w:cs="Times New Roman"/>
                <w:bCs/>
                <w:sz w:val="17"/>
                <w:szCs w:val="17"/>
              </w:rPr>
            </w:pPr>
            <w:r>
              <w:rPr>
                <w:rFonts w:ascii="Times New Roman" w:hAnsi="Times New Roman" w:cs="Times New Roman"/>
                <w:bCs/>
                <w:sz w:val="17"/>
                <w:szCs w:val="17"/>
              </w:rPr>
              <w:t xml:space="preserve">po ukončení kompetenčného kurzu, </w:t>
            </w:r>
            <w:r>
              <w:rPr>
                <w:rFonts w:ascii="Times New Roman" w:hAnsi="Times New Roman" w:cs="Times New Roman"/>
                <w:bCs/>
                <w:sz w:val="17"/>
                <w:szCs w:val="17"/>
                <w:lang w:eastAsia="sk-SK"/>
              </w:rPr>
              <w:t xml:space="preserve">ktoré bolo zapríčinené z nepredvídateľných dôvodov na strane poskytovateľa kompetenčného kurzu vystavil </w:t>
            </w:r>
            <w:proofErr w:type="spellStart"/>
            <w:r>
              <w:rPr>
                <w:rFonts w:ascii="Times New Roman" w:hAnsi="Times New Roman" w:cs="Times New Roman"/>
                <w:bCs/>
                <w:sz w:val="17"/>
                <w:szCs w:val="17"/>
                <w:lang w:eastAsia="sk-SK"/>
              </w:rPr>
              <w:t>UoZ</w:t>
            </w:r>
            <w:proofErr w:type="spellEnd"/>
            <w:r>
              <w:rPr>
                <w:rFonts w:ascii="Times New Roman" w:hAnsi="Times New Roman" w:cs="Times New Roman"/>
                <w:bCs/>
                <w:sz w:val="17"/>
                <w:szCs w:val="17"/>
                <w:lang w:eastAsia="sk-SK"/>
              </w:rPr>
              <w:t xml:space="preserve"> potvrdenie, ako prílohu k faktúre, preukazujúce dôvod neabsolvovania dohodnutého rozsahu kompetenčného kurzu, skutočne absolvovaný počet hodín kompetenčného kurzu a termín absolvovanej časti kompetenčného kurzu,</w:t>
            </w:r>
          </w:p>
          <w:p w:rsidR="002C5B5B" w:rsidRDefault="00EC6662">
            <w:pPr>
              <w:numPr>
                <w:ilvl w:val="0"/>
                <w:numId w:val="10"/>
              </w:numPr>
              <w:autoSpaceDE w:val="0"/>
              <w:autoSpaceDN w:val="0"/>
              <w:ind w:left="636" w:hanging="318"/>
              <w:jc w:val="both"/>
              <w:rPr>
                <w:rFonts w:ascii="Times New Roman" w:hAnsi="Times New Roman" w:cs="Times New Roman"/>
                <w:bCs/>
                <w:sz w:val="17"/>
                <w:szCs w:val="17"/>
              </w:rPr>
            </w:pPr>
            <w:r>
              <w:rPr>
                <w:rFonts w:ascii="Times New Roman" w:hAnsi="Times New Roman" w:cs="Times New Roman"/>
                <w:bCs/>
                <w:sz w:val="17"/>
                <w:szCs w:val="17"/>
                <w:lang w:eastAsia="sk-SK"/>
              </w:rPr>
              <w:t xml:space="preserve">po predčasnom ukončení kompetenčného kurzu vystavil </w:t>
            </w:r>
            <w:proofErr w:type="spellStart"/>
            <w:r>
              <w:rPr>
                <w:rFonts w:ascii="Times New Roman" w:hAnsi="Times New Roman" w:cs="Times New Roman"/>
                <w:bCs/>
                <w:sz w:val="17"/>
                <w:szCs w:val="17"/>
                <w:lang w:eastAsia="sk-SK"/>
              </w:rPr>
              <w:t>UoZ</w:t>
            </w:r>
            <w:proofErr w:type="spellEnd"/>
            <w:r>
              <w:rPr>
                <w:rFonts w:ascii="Times New Roman" w:hAnsi="Times New Roman" w:cs="Times New Roman"/>
                <w:bCs/>
                <w:sz w:val="17"/>
                <w:szCs w:val="17"/>
                <w:lang w:eastAsia="sk-SK"/>
              </w:rPr>
              <w:t xml:space="preserve"> potvrdenie, ako prílohu k faktúre, preukazujúce skutočne </w:t>
            </w:r>
            <w:r>
              <w:rPr>
                <w:rFonts w:ascii="Times New Roman" w:hAnsi="Times New Roman" w:cs="Times New Roman"/>
                <w:bCs/>
                <w:sz w:val="17"/>
                <w:szCs w:val="17"/>
                <w:lang w:eastAsia="sk-SK"/>
              </w:rPr>
              <w:lastRenderedPageBreak/>
              <w:t>absolvovaný počet hodín kompetenčného kurzu a termín absolvovanej časti kompetenčného kurzu,</w:t>
            </w:r>
          </w:p>
          <w:p w:rsidR="002C5B5B" w:rsidRDefault="00EC6662">
            <w:pPr>
              <w:numPr>
                <w:ilvl w:val="0"/>
                <w:numId w:val="10"/>
              </w:numPr>
              <w:autoSpaceDE w:val="0"/>
              <w:autoSpaceDN w:val="0"/>
              <w:ind w:left="636" w:hanging="318"/>
              <w:jc w:val="both"/>
              <w:rPr>
                <w:rFonts w:ascii="Times New Roman" w:hAnsi="Times New Roman" w:cs="Times New Roman"/>
                <w:bCs/>
                <w:sz w:val="17"/>
                <w:szCs w:val="17"/>
              </w:rPr>
            </w:pPr>
            <w:r>
              <w:rPr>
                <w:rFonts w:ascii="Times New Roman" w:hAnsi="Times New Roman" w:cs="Times New Roman"/>
                <w:bCs/>
                <w:sz w:val="17"/>
                <w:szCs w:val="17"/>
              </w:rPr>
              <w:t xml:space="preserve">po ukončení alebo predčasnom ukončení kompetenčného kurzu vystavil </w:t>
            </w:r>
            <w:proofErr w:type="spellStart"/>
            <w:r>
              <w:rPr>
                <w:rFonts w:ascii="Times New Roman" w:hAnsi="Times New Roman" w:cs="Times New Roman"/>
                <w:sz w:val="17"/>
                <w:szCs w:val="17"/>
              </w:rPr>
              <w:t>UoZ</w:t>
            </w:r>
            <w:proofErr w:type="spellEnd"/>
            <w:r>
              <w:rPr>
                <w:rFonts w:ascii="Times New Roman" w:hAnsi="Times New Roman" w:cs="Times New Roman"/>
                <w:bCs/>
                <w:sz w:val="17"/>
                <w:szCs w:val="17"/>
              </w:rPr>
              <w:t xml:space="preserve"> faktúru za zrealizovaný kompetenčný kurz, najneskôr do 10 kalendárnych dní od ukončenia alebo predčasného ukončenia kompetenčného kurzu.</w:t>
            </w:r>
          </w:p>
          <w:p w:rsidR="002C5B5B" w:rsidRDefault="00EC6662">
            <w:pPr>
              <w:autoSpaceDE w:val="0"/>
              <w:autoSpaceDN w:val="0"/>
              <w:ind w:left="636"/>
              <w:jc w:val="both"/>
              <w:rPr>
                <w:rFonts w:ascii="Times New Roman" w:hAnsi="Times New Roman" w:cs="Times New Roman"/>
                <w:b/>
                <w:bCs/>
                <w:sz w:val="17"/>
                <w:szCs w:val="17"/>
              </w:rPr>
            </w:pPr>
            <w:r>
              <w:rPr>
                <w:rFonts w:ascii="Times New Roman" w:hAnsi="Times New Roman" w:cs="Times New Roman"/>
                <w:bCs/>
                <w:sz w:val="17"/>
                <w:szCs w:val="17"/>
              </w:rPr>
              <w:t xml:space="preserve">Faktúra musí spĺňať náležitosti daňového dokladu podľa § 74 ods. 1 zákona č. 222/2004 Z. z. o dani z pridanej hodnoty v znení   neskorších predpisov, a to najmä: identifikácia </w:t>
            </w:r>
            <w:proofErr w:type="spellStart"/>
            <w:r>
              <w:rPr>
                <w:rFonts w:ascii="Times New Roman" w:hAnsi="Times New Roman" w:cs="Times New Roman"/>
                <w:sz w:val="17"/>
                <w:szCs w:val="17"/>
              </w:rPr>
              <w:t>UoZ</w:t>
            </w:r>
            <w:proofErr w:type="spellEnd"/>
            <w:r>
              <w:rPr>
                <w:rFonts w:ascii="Times New Roman" w:hAnsi="Times New Roman" w:cs="Times New Roman"/>
                <w:bCs/>
                <w:sz w:val="17"/>
                <w:szCs w:val="17"/>
              </w:rPr>
              <w:t xml:space="preserve"> a poskytovateľa kompetenčného kurzu, sídlo, IČO, splatnosť faktúry, odtlačok pečiatky a podpis oprávneného zástupcu poskytovateľa kompetenčného kurzu. Poskytovateľ kompete</w:t>
            </w:r>
            <w:r>
              <w:rPr>
                <w:rFonts w:ascii="Times New Roman" w:hAnsi="Times New Roman" w:cs="Times New Roman"/>
                <w:bCs/>
                <w:color w:val="000000" w:themeColor="text1"/>
                <w:sz w:val="17"/>
                <w:szCs w:val="17"/>
              </w:rPr>
              <w:t xml:space="preserve">nčného kurzu vystaví účtovné doklady v rozsahu podľa § 10 ods. 1 zákona č. 431/2002 Z. z. o účtovníctve v znení neskorších predpisov. </w:t>
            </w:r>
            <w:r>
              <w:rPr>
                <w:rFonts w:ascii="Times New Roman" w:hAnsi="Times New Roman" w:cs="Times New Roman"/>
                <w:b/>
                <w:bCs/>
                <w:sz w:val="17"/>
                <w:szCs w:val="17"/>
              </w:rPr>
              <w:t xml:space="preserve">V prípade, ak </w:t>
            </w:r>
            <w:proofErr w:type="spellStart"/>
            <w:r>
              <w:rPr>
                <w:rFonts w:ascii="Times New Roman" w:hAnsi="Times New Roman" w:cs="Times New Roman"/>
                <w:b/>
                <w:bCs/>
                <w:sz w:val="17"/>
                <w:szCs w:val="17"/>
              </w:rPr>
              <w:t>UoZ</w:t>
            </w:r>
            <w:proofErr w:type="spellEnd"/>
            <w:r>
              <w:rPr>
                <w:rFonts w:ascii="Times New Roman" w:hAnsi="Times New Roman" w:cs="Times New Roman"/>
                <w:b/>
                <w:bCs/>
                <w:sz w:val="17"/>
                <w:szCs w:val="17"/>
              </w:rPr>
              <w:t xml:space="preserve"> neabsolvoval všetky dni kompetenčného kurzu (napr. z dôvodu návštevy lekára, krátkodobej pracovnej neschopnosti a pod.), poskytovateľ kompetenčného kurzu vystaví faktúru so sumou, ktorá bude alikvotne krátená za dni neúčasti </w:t>
            </w:r>
            <w:proofErr w:type="spellStart"/>
            <w:r>
              <w:rPr>
                <w:rFonts w:ascii="Times New Roman" w:hAnsi="Times New Roman" w:cs="Times New Roman"/>
                <w:b/>
                <w:bCs/>
                <w:sz w:val="17"/>
                <w:szCs w:val="17"/>
              </w:rPr>
              <w:t>UoZ</w:t>
            </w:r>
            <w:proofErr w:type="spellEnd"/>
            <w:r>
              <w:rPr>
                <w:rFonts w:ascii="Times New Roman" w:hAnsi="Times New Roman" w:cs="Times New Roman"/>
                <w:b/>
                <w:bCs/>
                <w:sz w:val="17"/>
                <w:szCs w:val="17"/>
              </w:rPr>
              <w:t>.</w:t>
            </w:r>
          </w:p>
          <w:p w:rsidR="002C5B5B" w:rsidRDefault="00EC6662">
            <w:pPr>
              <w:numPr>
                <w:ilvl w:val="0"/>
                <w:numId w:val="10"/>
              </w:numPr>
              <w:autoSpaceDE w:val="0"/>
              <w:autoSpaceDN w:val="0"/>
              <w:ind w:left="636" w:hanging="318"/>
              <w:jc w:val="both"/>
              <w:rPr>
                <w:rFonts w:ascii="Times New Roman" w:hAnsi="Times New Roman" w:cs="Times New Roman"/>
                <w:bCs/>
                <w:sz w:val="17"/>
                <w:szCs w:val="17"/>
              </w:rPr>
            </w:pPr>
            <w:r>
              <w:rPr>
                <w:rFonts w:ascii="Times New Roman" w:hAnsi="Times New Roman" w:cs="Times New Roman"/>
                <w:bCs/>
                <w:sz w:val="17"/>
                <w:szCs w:val="17"/>
              </w:rPr>
              <w:t xml:space="preserve">vo faktúre, ktorú vystavil, uviedol rozsah kompetenčného kurzu (v hod.), dátum začiatku a ukončenia kompetenčného kurzu, číslo </w:t>
            </w:r>
            <w:proofErr w:type="spellStart"/>
            <w:r>
              <w:rPr>
                <w:rFonts w:ascii="Times New Roman" w:hAnsi="Times New Roman" w:cs="Times New Roman"/>
                <w:bCs/>
                <w:sz w:val="17"/>
                <w:szCs w:val="17"/>
              </w:rPr>
              <w:t>KOMPASu</w:t>
            </w:r>
            <w:proofErr w:type="spellEnd"/>
            <w:r>
              <w:rPr>
                <w:rFonts w:ascii="Times New Roman" w:hAnsi="Times New Roman" w:cs="Times New Roman"/>
                <w:bCs/>
                <w:sz w:val="17"/>
                <w:szCs w:val="17"/>
              </w:rPr>
              <w:t xml:space="preserve">+, ku ktorému sa faktúra vzťahuje a ktoré môže byť uvedené aj ako číslo objednávky. Poskytovateľ kompetenčného kurzu má povinnosť vo faktúre uviesť popis poskytnutej služby, za ktorú si fakturuje finančné prostriedky, to znamená, že uvedie, že fakturuje za vzdelávacie služby, resp. za kurzovné za zrealizovaný kompetenčný kurz, resp. synonymá alebo analogické popisy tohto textu, </w:t>
            </w:r>
          </w:p>
          <w:p w:rsidR="002C5B5B" w:rsidRDefault="00EC6662">
            <w:pPr>
              <w:numPr>
                <w:ilvl w:val="0"/>
                <w:numId w:val="10"/>
              </w:numPr>
              <w:autoSpaceDE w:val="0"/>
              <w:autoSpaceDN w:val="0"/>
              <w:ind w:left="636" w:hanging="318"/>
              <w:jc w:val="both"/>
              <w:rPr>
                <w:rFonts w:ascii="Times New Roman" w:hAnsi="Times New Roman" w:cs="Times New Roman"/>
                <w:bCs/>
                <w:sz w:val="17"/>
                <w:szCs w:val="17"/>
              </w:rPr>
            </w:pPr>
            <w:r>
              <w:rPr>
                <w:rFonts w:ascii="Times New Roman" w:hAnsi="Times New Roman" w:cs="Times New Roman"/>
                <w:bCs/>
                <w:sz w:val="17"/>
                <w:szCs w:val="17"/>
              </w:rPr>
              <w:t xml:space="preserve">akceptoval, že úrad práce uhradí </w:t>
            </w:r>
            <w:proofErr w:type="spellStart"/>
            <w:r>
              <w:rPr>
                <w:rFonts w:ascii="Times New Roman" w:hAnsi="Times New Roman" w:cs="Times New Roman"/>
                <w:sz w:val="17"/>
                <w:szCs w:val="17"/>
              </w:rPr>
              <w:t>UoZ</w:t>
            </w:r>
            <w:proofErr w:type="spellEnd"/>
            <w:r>
              <w:rPr>
                <w:rFonts w:ascii="Times New Roman" w:hAnsi="Times New Roman" w:cs="Times New Roman"/>
                <w:bCs/>
                <w:sz w:val="17"/>
                <w:szCs w:val="17"/>
              </w:rPr>
              <w:t xml:space="preserve"> príspevok na kurzovné na číslo účtu IBAN uvedené na faktúre a v žiadosti o úhradu príspevkov súvisiacich s realizáciou kompetenčného kurzu, do 30 kalendárnych dní od jej doručenia na úrad práce. </w:t>
            </w:r>
            <w:r>
              <w:rPr>
                <w:rFonts w:ascii="Times New Roman" w:hAnsi="Times New Roman" w:cs="Times New Roman"/>
                <w:sz w:val="17"/>
                <w:szCs w:val="17"/>
              </w:rPr>
              <w:t>V prípade, ak úrad práce zistí v predložených dokladoch nezrovnalosti, lehota na vyplatenie príspevku neplynie, a to až do odstránenia zistených nezrovnalostí.</w:t>
            </w:r>
          </w:p>
          <w:p w:rsidR="002C5B5B" w:rsidRDefault="00EC6662">
            <w:pPr>
              <w:pStyle w:val="Odsekzoznamu"/>
              <w:numPr>
                <w:ilvl w:val="0"/>
                <w:numId w:val="11"/>
              </w:numPr>
              <w:ind w:left="318" w:hanging="318"/>
              <w:contextualSpacing w:val="0"/>
              <w:jc w:val="both"/>
              <w:rPr>
                <w:rFonts w:ascii="Times New Roman" w:hAnsi="Times New Roman" w:cs="Times New Roman"/>
                <w:b/>
                <w:bCs/>
                <w:sz w:val="17"/>
                <w:szCs w:val="17"/>
                <w:u w:val="single"/>
              </w:rPr>
            </w:pPr>
            <w:proofErr w:type="spellStart"/>
            <w:r>
              <w:rPr>
                <w:rFonts w:ascii="Times New Roman" w:hAnsi="Times New Roman" w:cs="Times New Roman"/>
                <w:b/>
                <w:sz w:val="17"/>
                <w:szCs w:val="17"/>
                <w:u w:val="single"/>
              </w:rPr>
              <w:t>UoZ</w:t>
            </w:r>
            <w:proofErr w:type="spellEnd"/>
            <w:r>
              <w:rPr>
                <w:rFonts w:ascii="Times New Roman" w:hAnsi="Times New Roman" w:cs="Times New Roman"/>
                <w:b/>
                <w:bCs/>
                <w:sz w:val="17"/>
                <w:szCs w:val="17"/>
                <w:u w:val="single"/>
              </w:rPr>
              <w:t>:</w:t>
            </w:r>
          </w:p>
          <w:p w:rsidR="002C5B5B" w:rsidRDefault="00EC6662">
            <w:pPr>
              <w:numPr>
                <w:ilvl w:val="0"/>
                <w:numId w:val="13"/>
              </w:numPr>
              <w:autoSpaceDE w:val="0"/>
              <w:autoSpaceDN w:val="0"/>
              <w:ind w:left="601" w:hanging="283"/>
              <w:jc w:val="both"/>
              <w:rPr>
                <w:rFonts w:ascii="Times New Roman" w:hAnsi="Times New Roman" w:cs="Times New Roman"/>
                <w:bCs/>
                <w:sz w:val="17"/>
                <w:szCs w:val="17"/>
              </w:rPr>
            </w:pPr>
            <w:r>
              <w:rPr>
                <w:rFonts w:ascii="Times New Roman" w:hAnsi="Times New Roman" w:cs="Times New Roman"/>
                <w:bCs/>
                <w:sz w:val="17"/>
                <w:szCs w:val="17"/>
              </w:rPr>
              <w:t xml:space="preserve">bol vedený v evidencii </w:t>
            </w:r>
            <w:proofErr w:type="spellStart"/>
            <w:r>
              <w:rPr>
                <w:rFonts w:ascii="Times New Roman" w:hAnsi="Times New Roman" w:cs="Times New Roman"/>
                <w:sz w:val="17"/>
                <w:szCs w:val="17"/>
              </w:rPr>
              <w:t>UoZ</w:t>
            </w:r>
            <w:proofErr w:type="spellEnd"/>
            <w:r>
              <w:rPr>
                <w:rFonts w:ascii="Times New Roman" w:hAnsi="Times New Roman" w:cs="Times New Roman"/>
                <w:bCs/>
                <w:sz w:val="17"/>
                <w:szCs w:val="17"/>
              </w:rPr>
              <w:t xml:space="preserve"> počas celej doby realizácie kompetenčného kurzu,</w:t>
            </w:r>
          </w:p>
          <w:p w:rsidR="002C5B5B" w:rsidRDefault="00EC6662">
            <w:pPr>
              <w:numPr>
                <w:ilvl w:val="0"/>
                <w:numId w:val="13"/>
              </w:numPr>
              <w:autoSpaceDE w:val="0"/>
              <w:autoSpaceDN w:val="0"/>
              <w:ind w:left="601" w:hanging="283"/>
              <w:jc w:val="both"/>
              <w:rPr>
                <w:rFonts w:ascii="Times New Roman" w:hAnsi="Times New Roman" w:cs="Times New Roman"/>
                <w:bCs/>
                <w:sz w:val="17"/>
                <w:szCs w:val="17"/>
              </w:rPr>
            </w:pPr>
            <w:r>
              <w:rPr>
                <w:rFonts w:ascii="Times New Roman" w:hAnsi="Times New Roman" w:cs="Times New Roman"/>
                <w:bCs/>
                <w:sz w:val="17"/>
                <w:szCs w:val="17"/>
              </w:rPr>
              <w:t>úspešne ukončil kompetenčný kurz,</w:t>
            </w:r>
          </w:p>
          <w:p w:rsidR="002C5B5B" w:rsidRDefault="00EC6662">
            <w:pPr>
              <w:numPr>
                <w:ilvl w:val="0"/>
                <w:numId w:val="13"/>
              </w:numPr>
              <w:autoSpaceDE w:val="0"/>
              <w:autoSpaceDN w:val="0"/>
              <w:ind w:left="601" w:hanging="284"/>
              <w:jc w:val="both"/>
              <w:rPr>
                <w:rFonts w:ascii="Times New Roman" w:hAnsi="Times New Roman" w:cs="Times New Roman"/>
                <w:bCs/>
                <w:sz w:val="17"/>
                <w:szCs w:val="17"/>
              </w:rPr>
            </w:pPr>
            <w:r>
              <w:rPr>
                <w:rFonts w:ascii="Times New Roman" w:hAnsi="Times New Roman" w:cs="Times New Roman"/>
                <w:bCs/>
                <w:sz w:val="17"/>
                <w:szCs w:val="17"/>
              </w:rPr>
              <w:t xml:space="preserve">predložil úradu práce </w:t>
            </w:r>
            <w:r>
              <w:rPr>
                <w:rFonts w:ascii="Times New Roman" w:hAnsi="Times New Roman" w:cs="Times New Roman"/>
                <w:sz w:val="17"/>
                <w:szCs w:val="17"/>
              </w:rPr>
              <w:t>žiadosť o úhradu príspevkov a podporné doklady v zmysle dohody, ktorú uzatvoril s úradom práce.</w:t>
            </w:r>
          </w:p>
          <w:p w:rsidR="002C5B5B" w:rsidRDefault="00EC6662">
            <w:pPr>
              <w:numPr>
                <w:ilvl w:val="0"/>
                <w:numId w:val="9"/>
              </w:numPr>
              <w:autoSpaceDE w:val="0"/>
              <w:autoSpaceDN w:val="0"/>
              <w:spacing w:before="60"/>
              <w:ind w:left="0" w:hanging="284"/>
              <w:jc w:val="both"/>
              <w:rPr>
                <w:rFonts w:ascii="Times New Roman" w:hAnsi="Times New Roman" w:cs="Times New Roman"/>
                <w:bCs/>
                <w:sz w:val="17"/>
                <w:szCs w:val="17"/>
                <w:lang w:eastAsia="sk-SK"/>
              </w:rPr>
            </w:pPr>
            <w:r>
              <w:rPr>
                <w:rFonts w:ascii="Times New Roman" w:hAnsi="Times New Roman" w:cs="Times New Roman"/>
                <w:b/>
                <w:bCs/>
                <w:sz w:val="17"/>
                <w:szCs w:val="17"/>
                <w:lang w:eastAsia="sk-SK"/>
              </w:rPr>
              <w:t xml:space="preserve">Úrad práce uhradí </w:t>
            </w:r>
            <w:proofErr w:type="spellStart"/>
            <w:r>
              <w:rPr>
                <w:rFonts w:ascii="Times New Roman" w:hAnsi="Times New Roman" w:cs="Times New Roman"/>
                <w:b/>
                <w:sz w:val="17"/>
                <w:szCs w:val="17"/>
              </w:rPr>
              <w:t>UoZ</w:t>
            </w:r>
            <w:proofErr w:type="spellEnd"/>
            <w:r>
              <w:rPr>
                <w:rFonts w:ascii="Times New Roman" w:hAnsi="Times New Roman" w:cs="Times New Roman"/>
                <w:b/>
                <w:bCs/>
                <w:sz w:val="17"/>
                <w:szCs w:val="17"/>
                <w:lang w:eastAsia="sk-SK"/>
              </w:rPr>
              <w:t xml:space="preserve"> príspevok na kurzovné v alikvotnej výške za absolvovanú časť kompetenčného kurzu, ak </w:t>
            </w:r>
            <w:proofErr w:type="spellStart"/>
            <w:r>
              <w:rPr>
                <w:rFonts w:ascii="Times New Roman" w:hAnsi="Times New Roman" w:cs="Times New Roman"/>
                <w:b/>
                <w:sz w:val="17"/>
                <w:szCs w:val="17"/>
              </w:rPr>
              <w:t>UoZ</w:t>
            </w:r>
            <w:proofErr w:type="spellEnd"/>
            <w:r>
              <w:rPr>
                <w:rFonts w:ascii="Times New Roman" w:hAnsi="Times New Roman" w:cs="Times New Roman"/>
                <w:b/>
                <w:bCs/>
                <w:sz w:val="17"/>
                <w:szCs w:val="17"/>
                <w:lang w:eastAsia="sk-SK"/>
              </w:rPr>
              <w:t xml:space="preserve"> predčasne ukončí kompetenčný kurz z dôvodov</w:t>
            </w:r>
            <w:r>
              <w:rPr>
                <w:rFonts w:ascii="Times New Roman" w:hAnsi="Times New Roman" w:cs="Times New Roman"/>
                <w:bCs/>
                <w:sz w:val="17"/>
                <w:szCs w:val="17"/>
                <w:lang w:eastAsia="sk-SK"/>
              </w:rPr>
              <w:t xml:space="preserve"> vymedzených v:</w:t>
            </w:r>
          </w:p>
          <w:p w:rsidR="002C5B5B" w:rsidRDefault="00EC6662">
            <w:pPr>
              <w:numPr>
                <w:ilvl w:val="0"/>
                <w:numId w:val="3"/>
              </w:numPr>
              <w:spacing w:after="200" w:line="276" w:lineRule="auto"/>
              <w:ind w:left="318" w:hanging="284"/>
              <w:contextualSpacing/>
              <w:jc w:val="both"/>
              <w:rPr>
                <w:rFonts w:ascii="Times New Roman" w:hAnsi="Times New Roman" w:cs="Times New Roman"/>
                <w:b/>
                <w:bCs/>
                <w:sz w:val="17"/>
                <w:szCs w:val="17"/>
                <w:lang w:eastAsia="sk-SK"/>
              </w:rPr>
            </w:pPr>
            <w:r>
              <w:rPr>
                <w:rFonts w:ascii="Times New Roman" w:hAnsi="Times New Roman" w:cs="Times New Roman"/>
                <w:b/>
                <w:bCs/>
                <w:sz w:val="17"/>
                <w:szCs w:val="17"/>
                <w:lang w:eastAsia="sk-SK"/>
              </w:rPr>
              <w:t xml:space="preserve">§ 36 ods. 1 </w:t>
            </w:r>
            <w:r>
              <w:rPr>
                <w:rFonts w:ascii="Times New Roman" w:hAnsi="Times New Roman" w:cs="Times New Roman"/>
                <w:b/>
                <w:sz w:val="17"/>
                <w:szCs w:val="17"/>
              </w:rPr>
              <w:t xml:space="preserve">zákona č. 5/2004 Z. z. o službách zamestnanosti a o zmene a doplnení niektorých zákonov v znení neskorších predpisov (ďalej len „ zákon o službách zamestnanosti“) </w:t>
            </w:r>
            <w:r>
              <w:rPr>
                <w:rFonts w:ascii="Times New Roman" w:hAnsi="Times New Roman" w:cs="Times New Roman"/>
                <w:b/>
                <w:bCs/>
                <w:sz w:val="17"/>
                <w:szCs w:val="17"/>
                <w:lang w:eastAsia="sk-SK"/>
              </w:rPr>
              <w:t>písm.:</w:t>
            </w:r>
          </w:p>
          <w:p w:rsidR="002C5B5B" w:rsidRDefault="00EC6662">
            <w:pPr>
              <w:numPr>
                <w:ilvl w:val="0"/>
                <w:numId w:val="18"/>
              </w:numPr>
              <w:tabs>
                <w:tab w:val="left" w:pos="601"/>
              </w:tabs>
              <w:spacing w:after="200"/>
              <w:ind w:left="318" w:firstLine="0"/>
              <w:contextualSpacing/>
              <w:jc w:val="both"/>
              <w:rPr>
                <w:rFonts w:ascii="Times New Roman" w:hAnsi="Times New Roman" w:cs="Times New Roman"/>
                <w:bCs/>
                <w:sz w:val="17"/>
                <w:szCs w:val="17"/>
                <w:lang w:eastAsia="sk-SK"/>
              </w:rPr>
            </w:pPr>
            <w:r>
              <w:rPr>
                <w:rFonts w:ascii="Times New Roman" w:hAnsi="Times New Roman" w:cs="Times New Roman"/>
                <w:bCs/>
                <w:sz w:val="17"/>
                <w:szCs w:val="17"/>
                <w:lang w:eastAsia="sk-SK"/>
              </w:rPr>
              <w:t xml:space="preserve">vznik pracovného pomeru alebo obdobného pracovného vzťahu, a </w:t>
            </w:r>
          </w:p>
          <w:p w:rsidR="002C5B5B" w:rsidRDefault="00EC6662">
            <w:pPr>
              <w:numPr>
                <w:ilvl w:val="0"/>
                <w:numId w:val="18"/>
              </w:numPr>
              <w:tabs>
                <w:tab w:val="left" w:pos="601"/>
              </w:tabs>
              <w:spacing w:after="200"/>
              <w:ind w:left="318" w:firstLine="0"/>
              <w:contextualSpacing/>
              <w:jc w:val="both"/>
              <w:rPr>
                <w:rFonts w:ascii="Times New Roman" w:hAnsi="Times New Roman" w:cs="Times New Roman"/>
                <w:bCs/>
                <w:sz w:val="17"/>
                <w:szCs w:val="17"/>
                <w:lang w:eastAsia="sk-SK"/>
              </w:rPr>
            </w:pPr>
            <w:r>
              <w:rPr>
                <w:rFonts w:ascii="Times New Roman" w:hAnsi="Times New Roman" w:cs="Times New Roman"/>
                <w:bCs/>
                <w:sz w:val="17"/>
                <w:szCs w:val="17"/>
                <w:lang w:eastAsia="sk-SK"/>
              </w:rPr>
              <w:t xml:space="preserve">vznik oprávnenia prevádzkovať alebo vykonávať samostatnú zárobkovú činnosť </w:t>
            </w:r>
          </w:p>
          <w:p w:rsidR="002C5B5B" w:rsidRDefault="00EC6662">
            <w:pPr>
              <w:tabs>
                <w:tab w:val="left" w:pos="601"/>
              </w:tabs>
              <w:spacing w:after="200"/>
              <w:ind w:left="318"/>
              <w:contextualSpacing/>
              <w:jc w:val="both"/>
              <w:rPr>
                <w:rFonts w:ascii="Times New Roman" w:hAnsi="Times New Roman" w:cs="Times New Roman"/>
                <w:bCs/>
                <w:sz w:val="17"/>
                <w:szCs w:val="17"/>
                <w:lang w:eastAsia="sk-SK"/>
              </w:rPr>
            </w:pPr>
            <w:r>
              <w:rPr>
                <w:rFonts w:ascii="Times New Roman" w:hAnsi="Times New Roman" w:cs="Times New Roman"/>
                <w:bCs/>
                <w:i/>
                <w:sz w:val="17"/>
                <w:szCs w:val="17"/>
                <w:lang w:eastAsia="sk-SK"/>
              </w:rPr>
              <w:t>alebo</w:t>
            </w:r>
          </w:p>
          <w:p w:rsidR="002C5B5B" w:rsidRDefault="00EC6662">
            <w:pPr>
              <w:numPr>
                <w:ilvl w:val="0"/>
                <w:numId w:val="3"/>
              </w:numPr>
              <w:spacing w:after="200" w:line="276" w:lineRule="auto"/>
              <w:ind w:left="318" w:hanging="284"/>
              <w:contextualSpacing/>
              <w:jc w:val="both"/>
              <w:rPr>
                <w:rFonts w:ascii="Times New Roman" w:hAnsi="Times New Roman" w:cs="Times New Roman"/>
                <w:b/>
                <w:bCs/>
                <w:sz w:val="17"/>
                <w:szCs w:val="17"/>
                <w:lang w:eastAsia="sk-SK"/>
              </w:rPr>
            </w:pPr>
            <w:r>
              <w:rPr>
                <w:rFonts w:ascii="Times New Roman" w:hAnsi="Times New Roman" w:cs="Times New Roman"/>
                <w:b/>
                <w:bCs/>
                <w:sz w:val="17"/>
                <w:szCs w:val="17"/>
                <w:lang w:eastAsia="sk-SK"/>
              </w:rPr>
              <w:t>§ 36 ods. 4 zákona o službách zamestnanosti písm.:</w:t>
            </w:r>
          </w:p>
          <w:p w:rsidR="002C5B5B" w:rsidRDefault="00EC6662">
            <w:pPr>
              <w:numPr>
                <w:ilvl w:val="0"/>
                <w:numId w:val="20"/>
              </w:numPr>
              <w:spacing w:after="200"/>
              <w:ind w:left="602" w:hanging="284"/>
              <w:contextualSpacing/>
              <w:jc w:val="both"/>
              <w:rPr>
                <w:rFonts w:ascii="Times New Roman" w:hAnsi="Times New Roman" w:cs="Times New Roman"/>
                <w:bCs/>
                <w:sz w:val="17"/>
                <w:szCs w:val="17"/>
                <w:lang w:eastAsia="sk-SK"/>
              </w:rPr>
            </w:pPr>
            <w:r>
              <w:rPr>
                <w:rFonts w:ascii="Times New Roman" w:hAnsi="Times New Roman" w:cs="Times New Roman"/>
                <w:bCs/>
                <w:sz w:val="17"/>
                <w:szCs w:val="17"/>
                <w:lang w:eastAsia="sk-SK"/>
              </w:rPr>
              <w:t>ak miesto výkonu zamestnania a povaha zamestnania manžela alebo ak miesto výkonu zamestnania a povaha zamestnania neumožňujú zabezpečiť sprevádzanie dieťaťa do desiatich rokov veku do predškolského zariadenia alebo do školy,</w:t>
            </w:r>
          </w:p>
          <w:p w:rsidR="002C5B5B" w:rsidRDefault="00EC6662">
            <w:pPr>
              <w:numPr>
                <w:ilvl w:val="0"/>
                <w:numId w:val="20"/>
              </w:numPr>
              <w:spacing w:after="200"/>
              <w:ind w:left="602" w:hanging="284"/>
              <w:contextualSpacing/>
              <w:jc w:val="both"/>
              <w:rPr>
                <w:rFonts w:ascii="Times New Roman" w:hAnsi="Times New Roman" w:cs="Times New Roman"/>
                <w:bCs/>
                <w:sz w:val="17"/>
                <w:szCs w:val="17"/>
                <w:lang w:eastAsia="sk-SK"/>
              </w:rPr>
            </w:pPr>
            <w:r>
              <w:rPr>
                <w:rFonts w:ascii="Times New Roman" w:hAnsi="Times New Roman" w:cs="Times New Roman"/>
                <w:bCs/>
                <w:sz w:val="17"/>
                <w:szCs w:val="17"/>
                <w:lang w:eastAsia="sk-SK"/>
              </w:rPr>
              <w:t>a zdravotný stav</w:t>
            </w:r>
            <w:r>
              <w:rPr>
                <w:sz w:val="24"/>
                <w:szCs w:val="24"/>
                <w:lang w:eastAsia="sk-SK"/>
              </w:rPr>
              <w:t xml:space="preserve"> </w:t>
            </w:r>
            <w:proofErr w:type="spellStart"/>
            <w:r>
              <w:rPr>
                <w:rFonts w:ascii="Times New Roman" w:hAnsi="Times New Roman" w:cs="Times New Roman"/>
                <w:bCs/>
                <w:sz w:val="17"/>
                <w:szCs w:val="17"/>
                <w:lang w:eastAsia="sk-SK"/>
              </w:rPr>
              <w:t>UoZ</w:t>
            </w:r>
            <w:proofErr w:type="spellEnd"/>
            <w:r>
              <w:rPr>
                <w:rFonts w:ascii="Times New Roman" w:hAnsi="Times New Roman" w:cs="Times New Roman"/>
                <w:bCs/>
                <w:sz w:val="17"/>
                <w:szCs w:val="17"/>
                <w:lang w:eastAsia="sk-SK"/>
              </w:rPr>
              <w:t xml:space="preserve"> posúdený podľa </w:t>
            </w:r>
            <w:hyperlink r:id="rId19" w:anchor="paragraf-19" w:tooltip="Odkaz na predpis alebo ustanovenie" w:history="1">
              <w:r>
                <w:rPr>
                  <w:rFonts w:ascii="Times New Roman" w:hAnsi="Times New Roman" w:cs="Times New Roman"/>
                  <w:bCs/>
                  <w:sz w:val="17"/>
                  <w:szCs w:val="17"/>
                  <w:lang w:eastAsia="sk-SK"/>
                </w:rPr>
                <w:t>§ 19 ods. 1</w:t>
              </w:r>
            </w:hyperlink>
            <w:r>
              <w:rPr>
                <w:rFonts w:ascii="Times New Roman" w:hAnsi="Times New Roman" w:cs="Times New Roman"/>
                <w:bCs/>
                <w:sz w:val="17"/>
                <w:szCs w:val="17"/>
                <w:lang w:eastAsia="sk-SK"/>
              </w:rPr>
              <w:t>,</w:t>
            </w:r>
          </w:p>
          <w:p w:rsidR="002C5B5B" w:rsidRDefault="00EC6662">
            <w:pPr>
              <w:numPr>
                <w:ilvl w:val="0"/>
                <w:numId w:val="20"/>
              </w:numPr>
              <w:spacing w:after="200"/>
              <w:ind w:left="602" w:hanging="284"/>
              <w:contextualSpacing/>
              <w:jc w:val="both"/>
              <w:rPr>
                <w:rFonts w:ascii="Times New Roman" w:hAnsi="Times New Roman" w:cs="Times New Roman"/>
                <w:bCs/>
                <w:sz w:val="17"/>
                <w:szCs w:val="17"/>
                <w:lang w:eastAsia="sk-SK"/>
              </w:rPr>
            </w:pPr>
            <w:r>
              <w:rPr>
                <w:rFonts w:ascii="Times New Roman" w:hAnsi="Times New Roman" w:cs="Times New Roman"/>
                <w:bCs/>
                <w:sz w:val="17"/>
                <w:szCs w:val="17"/>
                <w:lang w:eastAsia="sk-SK"/>
              </w:rPr>
              <w:t xml:space="preserve">dočasná pracovná neschopnosť </w:t>
            </w:r>
            <w:proofErr w:type="spellStart"/>
            <w:r>
              <w:rPr>
                <w:rFonts w:ascii="Times New Roman" w:hAnsi="Times New Roman" w:cs="Times New Roman"/>
                <w:bCs/>
                <w:sz w:val="17"/>
                <w:szCs w:val="17"/>
                <w:lang w:eastAsia="sk-SK"/>
              </w:rPr>
              <w:t>UoZ</w:t>
            </w:r>
            <w:proofErr w:type="spellEnd"/>
            <w:r>
              <w:rPr>
                <w:rFonts w:ascii="Times New Roman" w:hAnsi="Times New Roman" w:cs="Times New Roman"/>
                <w:bCs/>
                <w:sz w:val="17"/>
                <w:szCs w:val="17"/>
                <w:lang w:eastAsia="sk-SK"/>
              </w:rPr>
              <w:t>, ktorej začiatok a skončenie sa úradu práce preukazuje potvrdením o dočasnej pracovnej neschopnosti</w:t>
            </w:r>
            <w:r>
              <w:rPr>
                <w:sz w:val="24"/>
                <w:szCs w:val="24"/>
                <w:lang w:eastAsia="sk-SK"/>
              </w:rPr>
              <w:t xml:space="preserve"> </w:t>
            </w:r>
            <w:r>
              <w:rPr>
                <w:rFonts w:ascii="Times New Roman" w:hAnsi="Times New Roman" w:cs="Times New Roman"/>
                <w:bCs/>
                <w:sz w:val="17"/>
                <w:szCs w:val="17"/>
                <w:lang w:eastAsia="sk-SK"/>
              </w:rPr>
              <w:t>do troch pracovných dní odo dňa vystavenia potvrdenia o dočasnej pracovnej neschopnosti a pracovným dňom nasledujúcim po skončení dočasnej pracovnej neschopnosti;</w:t>
            </w:r>
            <w:r>
              <w:rPr>
                <w:sz w:val="24"/>
                <w:szCs w:val="24"/>
                <w:lang w:eastAsia="sk-SK"/>
              </w:rPr>
              <w:t xml:space="preserve"> </w:t>
            </w:r>
            <w:r>
              <w:rPr>
                <w:rFonts w:ascii="Times New Roman" w:hAnsi="Times New Roman" w:cs="Times New Roman"/>
                <w:bCs/>
                <w:sz w:val="17"/>
                <w:szCs w:val="17"/>
                <w:lang w:eastAsia="sk-SK"/>
              </w:rPr>
              <w:t xml:space="preserve">skončenie dočasnej pracovnej neschopnosti preukazuje </w:t>
            </w:r>
            <w:proofErr w:type="spellStart"/>
            <w:r>
              <w:rPr>
                <w:rFonts w:ascii="Times New Roman" w:hAnsi="Times New Roman" w:cs="Times New Roman"/>
                <w:bCs/>
                <w:sz w:val="17"/>
                <w:szCs w:val="17"/>
                <w:lang w:eastAsia="sk-SK"/>
              </w:rPr>
              <w:t>UoZ</w:t>
            </w:r>
            <w:proofErr w:type="spellEnd"/>
            <w:r>
              <w:rPr>
                <w:rFonts w:ascii="Times New Roman" w:hAnsi="Times New Roman" w:cs="Times New Roman"/>
                <w:bCs/>
                <w:sz w:val="17"/>
                <w:szCs w:val="17"/>
                <w:lang w:eastAsia="sk-SK"/>
              </w:rPr>
              <w:t xml:space="preserve"> osobne,</w:t>
            </w:r>
          </w:p>
          <w:p w:rsidR="002C5B5B" w:rsidRDefault="00EC6662">
            <w:pPr>
              <w:numPr>
                <w:ilvl w:val="0"/>
                <w:numId w:val="20"/>
              </w:numPr>
              <w:spacing w:after="200"/>
              <w:ind w:left="602" w:hanging="284"/>
              <w:contextualSpacing/>
              <w:jc w:val="both"/>
              <w:rPr>
                <w:rFonts w:ascii="Times New Roman" w:hAnsi="Times New Roman" w:cs="Times New Roman"/>
                <w:bCs/>
                <w:sz w:val="17"/>
                <w:szCs w:val="17"/>
                <w:lang w:eastAsia="sk-SK"/>
              </w:rPr>
            </w:pPr>
            <w:r>
              <w:rPr>
                <w:rFonts w:ascii="Times New Roman" w:hAnsi="Times New Roman" w:cs="Times New Roman"/>
                <w:bCs/>
                <w:sz w:val="17"/>
                <w:szCs w:val="17"/>
                <w:lang w:eastAsia="sk-SK"/>
              </w:rPr>
              <w:t xml:space="preserve">zdravotný stav blízkych osôb, ktorý si na základe písomného vyjadrenia ošetrujúceho lekára alebo rozhodnutia zdravotníckeho zariadenia vyžaduje osobnú starostlivosť, ošetrovanie alebo sprevádzanie; písomné vyjadrenie ošetrujúceho lekára alebo rozhodnutie zdravotníckeho zariadenia o začatí osobnej starostlivosti alebo ošetrovania predkladá </w:t>
            </w:r>
            <w:proofErr w:type="spellStart"/>
            <w:r>
              <w:rPr>
                <w:rFonts w:ascii="Times New Roman" w:hAnsi="Times New Roman" w:cs="Times New Roman"/>
                <w:bCs/>
                <w:sz w:val="17"/>
                <w:szCs w:val="17"/>
                <w:lang w:eastAsia="sk-SK"/>
              </w:rPr>
              <w:t>UoZ</w:t>
            </w:r>
            <w:proofErr w:type="spellEnd"/>
            <w:r>
              <w:rPr>
                <w:rFonts w:ascii="Times New Roman" w:hAnsi="Times New Roman" w:cs="Times New Roman"/>
                <w:bCs/>
                <w:sz w:val="17"/>
                <w:szCs w:val="17"/>
                <w:lang w:eastAsia="sk-SK"/>
              </w:rPr>
              <w:t xml:space="preserve"> do troch pracovných dní odo dňa vystavenia písomného vyjadrenia ošetrujúceho lekára alebo rozhodnutia zdravotníckeho zariadenia, písomné vyjadrenie ošetrujúceho lekára alebo rozhodnutie zdravotníckeho zariadenia o skončení osobnej starostlivosti alebo ošetrovania predkladá </w:t>
            </w:r>
            <w:proofErr w:type="spellStart"/>
            <w:r>
              <w:rPr>
                <w:rFonts w:ascii="Times New Roman" w:hAnsi="Times New Roman" w:cs="Times New Roman"/>
                <w:bCs/>
                <w:sz w:val="17"/>
                <w:szCs w:val="17"/>
                <w:lang w:eastAsia="sk-SK"/>
              </w:rPr>
              <w:t>UoZ</w:t>
            </w:r>
            <w:proofErr w:type="spellEnd"/>
            <w:r>
              <w:rPr>
                <w:rFonts w:ascii="Times New Roman" w:hAnsi="Times New Roman" w:cs="Times New Roman"/>
                <w:bCs/>
                <w:sz w:val="17"/>
                <w:szCs w:val="17"/>
                <w:lang w:eastAsia="sk-SK"/>
              </w:rPr>
              <w:t xml:space="preserve"> nasledujúci pracovný deň po skončení osobnej starostlivosti alebo ošetrovania a doklad o sprevádzaní predkladá </w:t>
            </w:r>
            <w:proofErr w:type="spellStart"/>
            <w:r>
              <w:rPr>
                <w:rFonts w:ascii="Times New Roman" w:hAnsi="Times New Roman" w:cs="Times New Roman"/>
                <w:bCs/>
                <w:sz w:val="17"/>
                <w:szCs w:val="17"/>
                <w:lang w:eastAsia="sk-SK"/>
              </w:rPr>
              <w:t>UoZ</w:t>
            </w:r>
            <w:proofErr w:type="spellEnd"/>
            <w:r>
              <w:rPr>
                <w:rFonts w:ascii="Times New Roman" w:hAnsi="Times New Roman" w:cs="Times New Roman"/>
                <w:bCs/>
                <w:sz w:val="17"/>
                <w:szCs w:val="17"/>
                <w:lang w:eastAsia="sk-SK"/>
              </w:rPr>
              <w:t xml:space="preserve"> nasledujúci pracovný deň po skončení sprevádzania.</w:t>
            </w:r>
          </w:p>
          <w:p w:rsidR="002C5B5B" w:rsidRDefault="00EC6662">
            <w:pPr>
              <w:numPr>
                <w:ilvl w:val="0"/>
                <w:numId w:val="20"/>
              </w:numPr>
              <w:spacing w:after="200"/>
              <w:ind w:left="602" w:hanging="284"/>
              <w:contextualSpacing/>
              <w:jc w:val="both"/>
              <w:rPr>
                <w:rFonts w:ascii="Times New Roman" w:hAnsi="Times New Roman" w:cs="Times New Roman"/>
                <w:bCs/>
                <w:sz w:val="17"/>
                <w:szCs w:val="17"/>
                <w:lang w:eastAsia="sk-SK"/>
              </w:rPr>
            </w:pPr>
            <w:r>
              <w:rPr>
                <w:rFonts w:ascii="Times New Roman" w:hAnsi="Times New Roman" w:cs="Times New Roman"/>
                <w:bCs/>
                <w:sz w:val="17"/>
                <w:szCs w:val="17"/>
                <w:lang w:eastAsia="sk-SK"/>
              </w:rPr>
              <w:t>výkon dobrovoľnej vojenskej prípravy podľa osobitného predpisu, vykonávanie pravidelného cvičenia alebo plnenie úloh ozbrojených síl Slovenskej republiky počas zaradenia do aktívnych záloh podľa osobitného predpisu, ktorých začatie a skončenie sa úradu preukazuje najneskôr jeden pracovný deň pred ich začatím a tri pracovné dni po ich skončení,</w:t>
            </w:r>
          </w:p>
          <w:p w:rsidR="002C5B5B" w:rsidRDefault="00EC6662">
            <w:pPr>
              <w:numPr>
                <w:ilvl w:val="0"/>
                <w:numId w:val="20"/>
              </w:numPr>
              <w:spacing w:before="60" w:after="60"/>
              <w:ind w:left="602" w:hanging="284"/>
              <w:contextualSpacing/>
              <w:jc w:val="both"/>
              <w:rPr>
                <w:rFonts w:ascii="Times New Roman" w:hAnsi="Times New Roman" w:cs="Times New Roman"/>
                <w:bCs/>
                <w:sz w:val="17"/>
                <w:szCs w:val="17"/>
                <w:lang w:eastAsia="sk-SK"/>
              </w:rPr>
            </w:pPr>
            <w:r>
              <w:rPr>
                <w:rFonts w:ascii="Times New Roman" w:hAnsi="Times New Roman" w:cs="Times New Roman"/>
                <w:bCs/>
                <w:sz w:val="17"/>
                <w:szCs w:val="17"/>
                <w:lang w:eastAsia="sk-SK"/>
              </w:rPr>
              <w:t xml:space="preserve">iné dôvody, ktorých vážnosť posudzuje úrad práce. </w:t>
            </w:r>
          </w:p>
          <w:p w:rsidR="002C5B5B" w:rsidRDefault="002C5B5B">
            <w:pPr>
              <w:spacing w:before="60" w:after="60"/>
              <w:ind w:left="318"/>
              <w:contextualSpacing/>
              <w:jc w:val="both"/>
              <w:rPr>
                <w:rFonts w:ascii="Times New Roman" w:hAnsi="Times New Roman" w:cs="Times New Roman"/>
                <w:bCs/>
                <w:sz w:val="4"/>
                <w:szCs w:val="4"/>
                <w:lang w:eastAsia="sk-SK"/>
              </w:rPr>
            </w:pPr>
          </w:p>
          <w:p w:rsidR="002C5B5B" w:rsidRDefault="00EC6662">
            <w:pPr>
              <w:jc w:val="both"/>
              <w:rPr>
                <w:rFonts w:ascii="Times New Roman" w:hAnsi="Times New Roman" w:cs="Times New Roman"/>
                <w:b/>
                <w:bCs/>
                <w:sz w:val="17"/>
                <w:szCs w:val="17"/>
                <w:lang w:eastAsia="sk-SK"/>
              </w:rPr>
            </w:pPr>
            <w:r>
              <w:rPr>
                <w:rFonts w:ascii="Times New Roman" w:hAnsi="Times New Roman" w:cs="Times New Roman"/>
                <w:b/>
                <w:bCs/>
                <w:sz w:val="17"/>
                <w:szCs w:val="17"/>
                <w:lang w:eastAsia="sk-SK"/>
              </w:rPr>
              <w:t xml:space="preserve">V prípade, ak </w:t>
            </w:r>
            <w:proofErr w:type="spellStart"/>
            <w:r>
              <w:rPr>
                <w:rFonts w:ascii="Times New Roman" w:hAnsi="Times New Roman" w:cs="Times New Roman"/>
                <w:b/>
                <w:sz w:val="17"/>
                <w:szCs w:val="17"/>
              </w:rPr>
              <w:t>UoZ</w:t>
            </w:r>
            <w:proofErr w:type="spellEnd"/>
            <w:r>
              <w:rPr>
                <w:rFonts w:ascii="Times New Roman" w:hAnsi="Times New Roman" w:cs="Times New Roman"/>
                <w:b/>
                <w:bCs/>
                <w:sz w:val="17"/>
                <w:szCs w:val="17"/>
                <w:lang w:eastAsia="sk-SK"/>
              </w:rPr>
              <w:t xml:space="preserve"> predčasne ukončí kompetenčný kurz z dôvodu nástupu do pracovného pomeru k zamestnávateľovi, alebo začatia prevádzkovania alebo vykonávania samostatnej zárobkovej činnosti, môže po dohode s poskytovateľom kompetenčného kurzu dokončiť kompetenčný kurz, </w:t>
            </w:r>
            <w:r>
              <w:rPr>
                <w:rFonts w:ascii="Times New Roman" w:hAnsi="Times New Roman" w:cs="Times New Roman"/>
                <w:b/>
                <w:bCs/>
                <w:sz w:val="17"/>
                <w:szCs w:val="17"/>
              </w:rPr>
              <w:t>avšak</w:t>
            </w:r>
            <w:r>
              <w:rPr>
                <w:rFonts w:ascii="Times New Roman" w:hAnsi="Times New Roman" w:cs="Times New Roman"/>
                <w:b/>
                <w:bCs/>
                <w:sz w:val="17"/>
                <w:szCs w:val="17"/>
                <w:lang w:eastAsia="sk-SK"/>
              </w:rPr>
              <w:t xml:space="preserve"> úrad práce </w:t>
            </w:r>
            <w:r>
              <w:rPr>
                <w:rFonts w:ascii="Times New Roman" w:hAnsi="Times New Roman" w:cs="Times New Roman"/>
                <w:b/>
                <w:bCs/>
                <w:sz w:val="17"/>
                <w:szCs w:val="17"/>
              </w:rPr>
              <w:t xml:space="preserve">uhradí </w:t>
            </w:r>
            <w:proofErr w:type="spellStart"/>
            <w:r>
              <w:rPr>
                <w:rFonts w:ascii="Times New Roman" w:hAnsi="Times New Roman" w:cs="Times New Roman"/>
                <w:b/>
                <w:sz w:val="17"/>
                <w:szCs w:val="17"/>
              </w:rPr>
              <w:t>UoZ</w:t>
            </w:r>
            <w:proofErr w:type="spellEnd"/>
            <w:r>
              <w:rPr>
                <w:rFonts w:ascii="Times New Roman" w:hAnsi="Times New Roman" w:cs="Times New Roman"/>
                <w:b/>
                <w:bCs/>
                <w:sz w:val="17"/>
                <w:szCs w:val="17"/>
              </w:rPr>
              <w:t xml:space="preserve"> </w:t>
            </w:r>
            <w:r>
              <w:rPr>
                <w:rFonts w:ascii="Times New Roman" w:hAnsi="Times New Roman" w:cs="Times New Roman"/>
                <w:b/>
                <w:bCs/>
                <w:sz w:val="17"/>
                <w:szCs w:val="17"/>
                <w:lang w:eastAsia="sk-SK"/>
              </w:rPr>
              <w:t>príspevok na kurzovné len v alikvotnej výške</w:t>
            </w:r>
            <w:r>
              <w:rPr>
                <w:rFonts w:ascii="Times New Roman" w:hAnsi="Times New Roman" w:cs="Times New Roman"/>
                <w:b/>
                <w:bCs/>
                <w:sz w:val="17"/>
                <w:szCs w:val="17"/>
              </w:rPr>
              <w:t xml:space="preserve"> (za obdobie </w:t>
            </w:r>
            <w:r>
              <w:rPr>
                <w:rFonts w:ascii="Times New Roman" w:hAnsi="Times New Roman" w:cs="Times New Roman"/>
                <w:b/>
                <w:bCs/>
                <w:sz w:val="17"/>
                <w:szCs w:val="17"/>
                <w:u w:val="single"/>
              </w:rPr>
              <w:t xml:space="preserve">pokiaľ bol </w:t>
            </w:r>
            <w:proofErr w:type="spellStart"/>
            <w:r>
              <w:rPr>
                <w:rFonts w:ascii="Times New Roman" w:hAnsi="Times New Roman" w:cs="Times New Roman"/>
                <w:b/>
                <w:sz w:val="17"/>
                <w:szCs w:val="17"/>
                <w:u w:val="single"/>
              </w:rPr>
              <w:t>UoZ</w:t>
            </w:r>
            <w:proofErr w:type="spellEnd"/>
            <w:r>
              <w:rPr>
                <w:rFonts w:ascii="Times New Roman" w:hAnsi="Times New Roman" w:cs="Times New Roman"/>
                <w:b/>
                <w:bCs/>
                <w:sz w:val="17"/>
                <w:szCs w:val="17"/>
                <w:u w:val="single"/>
              </w:rPr>
              <w:t xml:space="preserve"> vedený v evidencii </w:t>
            </w:r>
            <w:proofErr w:type="spellStart"/>
            <w:r>
              <w:rPr>
                <w:rFonts w:ascii="Times New Roman" w:hAnsi="Times New Roman" w:cs="Times New Roman"/>
                <w:b/>
                <w:sz w:val="17"/>
                <w:szCs w:val="17"/>
                <w:u w:val="single"/>
              </w:rPr>
              <w:t>UoZ</w:t>
            </w:r>
            <w:proofErr w:type="spellEnd"/>
            <w:r>
              <w:rPr>
                <w:rFonts w:ascii="Times New Roman" w:hAnsi="Times New Roman" w:cs="Times New Roman"/>
                <w:b/>
                <w:bCs/>
                <w:sz w:val="17"/>
                <w:szCs w:val="17"/>
              </w:rPr>
              <w:t>)</w:t>
            </w:r>
            <w:r>
              <w:rPr>
                <w:rFonts w:ascii="Times New Roman" w:hAnsi="Times New Roman" w:cs="Times New Roman"/>
                <w:b/>
                <w:bCs/>
                <w:sz w:val="17"/>
                <w:szCs w:val="17"/>
                <w:lang w:eastAsia="sk-SK"/>
              </w:rPr>
              <w:t>.</w:t>
            </w:r>
          </w:p>
          <w:p w:rsidR="002C5B5B" w:rsidRDefault="002C5B5B">
            <w:pPr>
              <w:jc w:val="both"/>
              <w:rPr>
                <w:rFonts w:ascii="Times New Roman" w:hAnsi="Times New Roman" w:cs="Times New Roman"/>
                <w:b/>
                <w:bCs/>
                <w:sz w:val="4"/>
                <w:szCs w:val="4"/>
                <w:lang w:eastAsia="sk-SK"/>
              </w:rPr>
            </w:pPr>
          </w:p>
          <w:p w:rsidR="002C5B5B" w:rsidRDefault="00EC6662">
            <w:pPr>
              <w:jc w:val="both"/>
              <w:rPr>
                <w:rFonts w:ascii="Times New Roman" w:hAnsi="Times New Roman" w:cs="Times New Roman"/>
                <w:b/>
                <w:bCs/>
                <w:color w:val="000000" w:themeColor="text1"/>
                <w:sz w:val="17"/>
                <w:szCs w:val="17"/>
                <w:lang w:eastAsia="sk-SK"/>
              </w:rPr>
            </w:pPr>
            <w:proofErr w:type="spellStart"/>
            <w:r>
              <w:rPr>
                <w:rFonts w:ascii="Times New Roman" w:hAnsi="Times New Roman" w:cs="Times New Roman"/>
                <w:b/>
                <w:sz w:val="17"/>
                <w:szCs w:val="17"/>
              </w:rPr>
              <w:t>UoZ</w:t>
            </w:r>
            <w:proofErr w:type="spellEnd"/>
            <w:r>
              <w:rPr>
                <w:rFonts w:ascii="Times New Roman" w:hAnsi="Times New Roman" w:cs="Times New Roman"/>
                <w:b/>
                <w:bCs/>
                <w:sz w:val="17"/>
                <w:szCs w:val="17"/>
                <w:lang w:eastAsia="sk-SK"/>
              </w:rPr>
              <w:t xml:space="preserve"> je povinný bezodkladne po predčasnom ukončení kompetenčného kurzu</w:t>
            </w:r>
            <w:r>
              <w:rPr>
                <w:rFonts w:ascii="Times New Roman" w:hAnsi="Times New Roman" w:cs="Times New Roman"/>
                <w:bCs/>
                <w:sz w:val="17"/>
                <w:szCs w:val="17"/>
                <w:lang w:eastAsia="sk-SK"/>
              </w:rPr>
              <w:t xml:space="preserve"> z dôvodov vymedzených v § 36 ods. 1 zákona o službách zamestnanosti písm. a) a písm. b) alebo § 36 ods. 4 zákona o službách zamestnanosti </w:t>
            </w:r>
            <w:r>
              <w:rPr>
                <w:rFonts w:ascii="Times New Roman" w:hAnsi="Times New Roman" w:cs="Times New Roman"/>
                <w:b/>
                <w:bCs/>
                <w:sz w:val="17"/>
                <w:szCs w:val="17"/>
                <w:lang w:eastAsia="sk-SK"/>
              </w:rPr>
              <w:t>oznámiť túto skutočnosť poskytovateľovi kompetenčného kurzu</w:t>
            </w:r>
            <w:r>
              <w:rPr>
                <w:rFonts w:ascii="Times New Roman" w:hAnsi="Times New Roman" w:cs="Times New Roman"/>
                <w:bCs/>
                <w:color w:val="000000" w:themeColor="text1"/>
                <w:sz w:val="17"/>
                <w:szCs w:val="17"/>
                <w:lang w:eastAsia="sk-SK"/>
              </w:rPr>
              <w:t xml:space="preserve">. V takom prípade je </w:t>
            </w:r>
            <w:r>
              <w:rPr>
                <w:rFonts w:ascii="Times New Roman" w:hAnsi="Times New Roman" w:cs="Times New Roman"/>
                <w:b/>
                <w:bCs/>
                <w:color w:val="000000" w:themeColor="text1"/>
                <w:sz w:val="17"/>
                <w:szCs w:val="17"/>
                <w:lang w:eastAsia="sk-SK"/>
              </w:rPr>
              <w:t xml:space="preserve">poskytovateľ kompetenčného kurzu oprávnený vystaviť faktúru len v alikvotnej výške za absolvovanú časť kompetenčného kurzu. Poskytovateľ kompetenčného kurzu je povinný k tejto faktúre vystaviť </w:t>
            </w:r>
            <w:proofErr w:type="spellStart"/>
            <w:r>
              <w:rPr>
                <w:rFonts w:ascii="Times New Roman" w:hAnsi="Times New Roman" w:cs="Times New Roman"/>
                <w:b/>
                <w:sz w:val="17"/>
                <w:szCs w:val="17"/>
              </w:rPr>
              <w:t>UoZ</w:t>
            </w:r>
            <w:proofErr w:type="spellEnd"/>
            <w:r>
              <w:rPr>
                <w:rFonts w:ascii="Times New Roman" w:hAnsi="Times New Roman" w:cs="Times New Roman"/>
                <w:b/>
                <w:bCs/>
                <w:color w:val="000000" w:themeColor="text1"/>
                <w:sz w:val="17"/>
                <w:szCs w:val="17"/>
                <w:lang w:eastAsia="sk-SK"/>
              </w:rPr>
              <w:t xml:space="preserve"> potvrdenie preukazujúce skutočne absolvovaný počet hodín kompetenčného kurzu a termín absolvovanej časti kompetenčného kurzu, spolu s výpočtom fakturovanej sumy. Ak nebude výpočet fakturovanej sumy v súlade s údajmi v potvrdení poskytovateľa kompetenčného kurzu a relevantných dokladoch</w:t>
            </w:r>
            <w:r>
              <w:rPr>
                <w:rFonts w:ascii="Times New Roman" w:hAnsi="Times New Roman" w:cs="Times New Roman"/>
                <w:bCs/>
                <w:color w:val="000000" w:themeColor="text1"/>
                <w:sz w:val="17"/>
                <w:szCs w:val="17"/>
                <w:lang w:eastAsia="sk-SK"/>
              </w:rPr>
              <w:t xml:space="preserve">, ktoré </w:t>
            </w:r>
            <w:proofErr w:type="spellStart"/>
            <w:r>
              <w:rPr>
                <w:rFonts w:ascii="Times New Roman" w:hAnsi="Times New Roman" w:cs="Times New Roman"/>
                <w:sz w:val="17"/>
                <w:szCs w:val="17"/>
              </w:rPr>
              <w:t>UoZ</w:t>
            </w:r>
            <w:proofErr w:type="spellEnd"/>
            <w:r>
              <w:rPr>
                <w:rFonts w:ascii="Times New Roman" w:hAnsi="Times New Roman" w:cs="Times New Roman"/>
                <w:bCs/>
                <w:color w:val="000000" w:themeColor="text1"/>
                <w:sz w:val="17"/>
                <w:szCs w:val="17"/>
                <w:lang w:eastAsia="sk-SK"/>
              </w:rPr>
              <w:t xml:space="preserve"> predloží úradu práce, </w:t>
            </w:r>
            <w:r>
              <w:rPr>
                <w:rFonts w:ascii="Times New Roman" w:hAnsi="Times New Roman" w:cs="Times New Roman"/>
                <w:b/>
                <w:bCs/>
                <w:color w:val="000000" w:themeColor="text1"/>
                <w:sz w:val="17"/>
                <w:szCs w:val="17"/>
                <w:lang w:eastAsia="sk-SK"/>
              </w:rPr>
              <w:t xml:space="preserve">úrad práce príspevok na kurzovné </w:t>
            </w:r>
            <w:proofErr w:type="spellStart"/>
            <w:r>
              <w:rPr>
                <w:rFonts w:ascii="Times New Roman" w:hAnsi="Times New Roman" w:cs="Times New Roman"/>
                <w:b/>
                <w:sz w:val="17"/>
                <w:szCs w:val="17"/>
              </w:rPr>
              <w:t>UoZ</w:t>
            </w:r>
            <w:proofErr w:type="spellEnd"/>
            <w:r>
              <w:rPr>
                <w:rFonts w:ascii="Times New Roman" w:hAnsi="Times New Roman" w:cs="Times New Roman"/>
                <w:b/>
                <w:bCs/>
                <w:color w:val="000000" w:themeColor="text1"/>
                <w:sz w:val="17"/>
                <w:szCs w:val="17"/>
                <w:lang w:eastAsia="sk-SK"/>
              </w:rPr>
              <w:t xml:space="preserve"> neposkytne. Úrad príspevok na kurzovné </w:t>
            </w:r>
            <w:proofErr w:type="spellStart"/>
            <w:r>
              <w:rPr>
                <w:rFonts w:ascii="Times New Roman" w:hAnsi="Times New Roman" w:cs="Times New Roman"/>
                <w:b/>
                <w:bCs/>
                <w:color w:val="000000" w:themeColor="text1"/>
                <w:sz w:val="17"/>
                <w:szCs w:val="17"/>
                <w:lang w:eastAsia="sk-SK"/>
              </w:rPr>
              <w:t>UoZ</w:t>
            </w:r>
            <w:proofErr w:type="spellEnd"/>
            <w:r>
              <w:rPr>
                <w:rFonts w:ascii="Times New Roman" w:hAnsi="Times New Roman" w:cs="Times New Roman"/>
                <w:b/>
                <w:bCs/>
                <w:color w:val="000000" w:themeColor="text1"/>
                <w:sz w:val="17"/>
                <w:szCs w:val="17"/>
                <w:lang w:eastAsia="sk-SK"/>
              </w:rPr>
              <w:t xml:space="preserve"> neposkytne ani v prípade nedodržania tohto postupu.</w:t>
            </w:r>
          </w:p>
          <w:p w:rsidR="002C5B5B" w:rsidRDefault="00EC6662">
            <w:pPr>
              <w:jc w:val="both"/>
              <w:rPr>
                <w:rFonts w:ascii="Times New Roman" w:hAnsi="Times New Roman" w:cs="Times New Roman"/>
                <w:b/>
                <w:color w:val="000000" w:themeColor="text1"/>
                <w:sz w:val="17"/>
                <w:szCs w:val="17"/>
                <w:lang w:eastAsia="sk-SK"/>
              </w:rPr>
            </w:pPr>
            <w:r>
              <w:rPr>
                <w:rFonts w:ascii="Times New Roman" w:hAnsi="Times New Roman" w:cs="Times New Roman"/>
                <w:b/>
                <w:bCs/>
                <w:color w:val="000000" w:themeColor="text1"/>
                <w:sz w:val="17"/>
                <w:szCs w:val="17"/>
                <w:lang w:eastAsia="sk-SK"/>
              </w:rPr>
              <w:t xml:space="preserve">V prípade nedodržania </w:t>
            </w:r>
            <w:r>
              <w:rPr>
                <w:rFonts w:ascii="Times New Roman" w:hAnsi="Times New Roman" w:cs="Times New Roman"/>
                <w:b/>
                <w:color w:val="000000" w:themeColor="text1"/>
                <w:sz w:val="17"/>
                <w:szCs w:val="17"/>
                <w:lang w:eastAsia="sk-SK"/>
              </w:rPr>
              <w:t xml:space="preserve">základných pravidiel realizácie kompetenčného kurzu stratí KOMPAS+ platnosť a príspevok na kurzovné úrad </w:t>
            </w:r>
            <w:r>
              <w:rPr>
                <w:rFonts w:ascii="Times New Roman" w:hAnsi="Times New Roman" w:cs="Times New Roman"/>
                <w:b/>
                <w:bCs/>
                <w:color w:val="000000" w:themeColor="text1"/>
                <w:sz w:val="17"/>
                <w:szCs w:val="17"/>
                <w:lang w:eastAsia="sk-SK"/>
              </w:rPr>
              <w:t>práce</w:t>
            </w:r>
            <w:r>
              <w:rPr>
                <w:rFonts w:ascii="Times New Roman" w:hAnsi="Times New Roman" w:cs="Times New Roman"/>
                <w:b/>
                <w:color w:val="000000" w:themeColor="text1"/>
                <w:sz w:val="17"/>
                <w:szCs w:val="17"/>
                <w:lang w:eastAsia="sk-SK"/>
              </w:rPr>
              <w:t xml:space="preserve"> </w:t>
            </w:r>
            <w:proofErr w:type="spellStart"/>
            <w:r>
              <w:rPr>
                <w:rFonts w:ascii="Times New Roman" w:hAnsi="Times New Roman" w:cs="Times New Roman"/>
                <w:b/>
                <w:sz w:val="17"/>
                <w:szCs w:val="17"/>
              </w:rPr>
              <w:t>UoZ</w:t>
            </w:r>
            <w:proofErr w:type="spellEnd"/>
            <w:r>
              <w:rPr>
                <w:rFonts w:ascii="Times New Roman" w:hAnsi="Times New Roman" w:cs="Times New Roman"/>
                <w:b/>
                <w:color w:val="000000" w:themeColor="text1"/>
                <w:sz w:val="17"/>
                <w:szCs w:val="17"/>
                <w:lang w:eastAsia="sk-SK"/>
              </w:rPr>
              <w:t xml:space="preserve"> neposkytne.</w:t>
            </w:r>
          </w:p>
          <w:p w:rsidR="002C5B5B" w:rsidRDefault="00EC6662">
            <w:pPr>
              <w:spacing w:before="60"/>
              <w:jc w:val="both"/>
              <w:rPr>
                <w:rFonts w:ascii="Times New Roman" w:hAnsi="Times New Roman" w:cs="Times New Roman"/>
                <w:b/>
                <w:color w:val="000000" w:themeColor="text1"/>
                <w:sz w:val="17"/>
                <w:szCs w:val="17"/>
                <w:lang w:eastAsia="sk-SK"/>
              </w:rPr>
            </w:pPr>
            <w:r>
              <w:rPr>
                <w:rFonts w:ascii="Times New Roman" w:hAnsi="Times New Roman" w:cs="Times New Roman"/>
                <w:b/>
                <w:bCs/>
                <w:color w:val="000000" w:themeColor="text1"/>
                <w:sz w:val="17"/>
                <w:szCs w:val="17"/>
                <w:lang w:eastAsia="sk-SK"/>
              </w:rPr>
              <w:t xml:space="preserve">Ak </w:t>
            </w:r>
            <w:proofErr w:type="spellStart"/>
            <w:r>
              <w:rPr>
                <w:rFonts w:ascii="Times New Roman" w:hAnsi="Times New Roman" w:cs="Times New Roman"/>
                <w:b/>
                <w:sz w:val="17"/>
                <w:szCs w:val="17"/>
              </w:rPr>
              <w:t>UoZ</w:t>
            </w:r>
            <w:proofErr w:type="spellEnd"/>
            <w:r>
              <w:rPr>
                <w:rFonts w:ascii="Times New Roman" w:hAnsi="Times New Roman" w:cs="Times New Roman"/>
                <w:b/>
                <w:bCs/>
                <w:color w:val="000000" w:themeColor="text1"/>
                <w:sz w:val="17"/>
                <w:szCs w:val="17"/>
                <w:lang w:eastAsia="sk-SK"/>
              </w:rPr>
              <w:t xml:space="preserve"> predčasne ukončí kompetenčný kurz bez dôvodov </w:t>
            </w:r>
            <w:r>
              <w:rPr>
                <w:rFonts w:ascii="Times New Roman" w:hAnsi="Times New Roman" w:cs="Times New Roman"/>
                <w:bCs/>
                <w:sz w:val="17"/>
                <w:szCs w:val="17"/>
                <w:lang w:eastAsia="sk-SK"/>
              </w:rPr>
              <w:t>vymedzených v § 36 ods. 1 zákona o službách zamestnanosti písm. a) a písm. b) alebo § 36 ods. 4 zákona o službách zamestnanosti</w:t>
            </w:r>
            <w:r>
              <w:rPr>
                <w:rFonts w:ascii="Times New Roman" w:hAnsi="Times New Roman" w:cs="Times New Roman"/>
                <w:b/>
                <w:bCs/>
                <w:sz w:val="17"/>
                <w:szCs w:val="17"/>
                <w:lang w:eastAsia="sk-SK"/>
              </w:rPr>
              <w:t xml:space="preserve">, úrad práce je povinný postupovať v súlade so zákonom o službách zamestnanosti a zákonom o správnom konaní a v tomto prípade </w:t>
            </w:r>
            <w:proofErr w:type="spellStart"/>
            <w:r>
              <w:rPr>
                <w:rFonts w:ascii="Times New Roman" w:hAnsi="Times New Roman" w:cs="Times New Roman"/>
                <w:b/>
                <w:bCs/>
                <w:sz w:val="17"/>
                <w:szCs w:val="17"/>
                <w:lang w:eastAsia="sk-SK"/>
              </w:rPr>
              <w:t>UoZ</w:t>
            </w:r>
            <w:proofErr w:type="spellEnd"/>
            <w:r>
              <w:rPr>
                <w:rFonts w:ascii="Times New Roman" w:hAnsi="Times New Roman" w:cs="Times New Roman"/>
                <w:b/>
                <w:bCs/>
                <w:sz w:val="17"/>
                <w:szCs w:val="17"/>
                <w:lang w:eastAsia="sk-SK"/>
              </w:rPr>
              <w:t xml:space="preserve"> príspevky neposkytne.</w:t>
            </w:r>
          </w:p>
          <w:p w:rsidR="002C5B5B" w:rsidRDefault="00EC6662">
            <w:pPr>
              <w:spacing w:before="60"/>
              <w:jc w:val="both"/>
              <w:rPr>
                <w:rFonts w:ascii="Times New Roman" w:hAnsi="Times New Roman" w:cs="Times New Roman"/>
                <w:b/>
                <w:bCs/>
                <w:color w:val="000000" w:themeColor="text1"/>
                <w:sz w:val="17"/>
                <w:szCs w:val="17"/>
                <w:lang w:eastAsia="sk-SK"/>
              </w:rPr>
            </w:pPr>
            <w:r>
              <w:rPr>
                <w:rFonts w:ascii="Times New Roman" w:hAnsi="Times New Roman" w:cs="Times New Roman"/>
                <w:b/>
                <w:color w:val="000000" w:themeColor="text1"/>
                <w:sz w:val="17"/>
                <w:szCs w:val="17"/>
                <w:lang w:eastAsia="sk-SK"/>
              </w:rPr>
              <w:t>Pri poskytovaní príspevku na kurzovné sa neuplatňuje oslobodenie od dane z pridanej hodnoty podľa § 31 ods. 1 písm. c) zákona č. 222/2004 Z. z</w:t>
            </w:r>
            <w:r>
              <w:rPr>
                <w:rFonts w:ascii="Times New Roman" w:hAnsi="Times New Roman" w:cs="Times New Roman"/>
                <w:b/>
                <w:bCs/>
                <w:color w:val="000000" w:themeColor="text1"/>
                <w:sz w:val="17"/>
                <w:szCs w:val="17"/>
                <w:lang w:eastAsia="sk-SK"/>
              </w:rPr>
              <w:t>. o dani z pridanej hodnoty v znení neskorších predpisov.</w:t>
            </w:r>
            <w:bookmarkStart w:id="0" w:name="_GoBack"/>
            <w:bookmarkEnd w:id="0"/>
          </w:p>
        </w:tc>
      </w:tr>
    </w:tbl>
    <w:p w:rsidR="002C5B5B" w:rsidRDefault="002C5B5B">
      <w:pPr>
        <w:spacing w:after="0"/>
        <w:jc w:val="both"/>
        <w:rPr>
          <w:rFonts w:ascii="Times New Roman" w:hAnsi="Times New Roman" w:cs="Times New Roman"/>
          <w:sz w:val="20"/>
          <w:szCs w:val="20"/>
        </w:rPr>
      </w:pPr>
    </w:p>
    <w:sectPr w:rsidR="002C5B5B" w:rsidSect="002C5B5B">
      <w:footerReference w:type="default" r:id="rId20"/>
      <w:pgSz w:w="11906" w:h="16838" w:code="9"/>
      <w:pgMar w:top="1418" w:right="1418" w:bottom="1276" w:left="1418" w:header="284" w:footer="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3086" w:rsidRDefault="005A3086">
      <w:pPr>
        <w:spacing w:after="0" w:line="240" w:lineRule="auto"/>
      </w:pPr>
      <w:r>
        <w:separator/>
      </w:r>
    </w:p>
  </w:endnote>
  <w:endnote w:type="continuationSeparator" w:id="0">
    <w:p w:rsidR="005A3086" w:rsidRDefault="005A30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B5B" w:rsidRDefault="002C5B5B">
    <w:pPr>
      <w:pStyle w:val="Pt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B5B" w:rsidRDefault="002C5B5B">
    <w:pPr>
      <w:pBdr>
        <w:bottom w:val="single" w:sz="12" w:space="1" w:color="auto"/>
      </w:pBdr>
      <w:tabs>
        <w:tab w:val="left" w:pos="5910"/>
      </w:tabs>
      <w:spacing w:after="0" w:line="240" w:lineRule="auto"/>
      <w:rPr>
        <w:sz w:val="18"/>
        <w:szCs w:val="20"/>
      </w:rPr>
    </w:pPr>
  </w:p>
  <w:p w:rsidR="002C5B5B" w:rsidRDefault="00EC6662">
    <w:pPr>
      <w:tabs>
        <w:tab w:val="center" w:pos="4536"/>
        <w:tab w:val="right" w:pos="9072"/>
      </w:tabs>
      <w:spacing w:after="0"/>
      <w:jc w:val="center"/>
      <w:rPr>
        <w:rFonts w:ascii="Times New Roman" w:hAnsi="Times New Roman" w:cs="Times New Roman"/>
        <w:bCs/>
        <w:i/>
        <w:sz w:val="18"/>
        <w:szCs w:val="18"/>
        <w:lang w:eastAsia="cs-CZ"/>
      </w:rPr>
    </w:pPr>
    <w:r>
      <w:rPr>
        <w:rFonts w:ascii="Times New Roman" w:hAnsi="Times New Roman" w:cs="Times New Roman"/>
        <w:bCs/>
        <w:i/>
        <w:sz w:val="18"/>
        <w:szCs w:val="18"/>
        <w:lang w:eastAsia="cs-CZ"/>
      </w:rPr>
      <w:t>Tento projekt sa realizuje vďaka podpore z Európskeho sociálneho fondu v rámci Operačného programu Ľudské zdroje</w:t>
    </w:r>
  </w:p>
  <w:p w:rsidR="002C5B5B" w:rsidRDefault="00EC6662">
    <w:pPr>
      <w:tabs>
        <w:tab w:val="center" w:pos="4536"/>
        <w:tab w:val="right" w:pos="9072"/>
      </w:tabs>
      <w:spacing w:after="0"/>
      <w:jc w:val="center"/>
      <w:rPr>
        <w:rFonts w:ascii="Times New Roman" w:hAnsi="Times New Roman" w:cs="Times New Roman"/>
        <w:bCs/>
        <w:i/>
        <w:sz w:val="18"/>
        <w:szCs w:val="18"/>
        <w:lang w:eastAsia="cs-CZ"/>
      </w:rPr>
    </w:pPr>
    <w:proofErr w:type="spellStart"/>
    <w:r>
      <w:rPr>
        <w:rFonts w:ascii="Times New Roman" w:hAnsi="Times New Roman" w:cs="Times New Roman"/>
        <w:bCs/>
        <w:i/>
        <w:color w:val="4F81BD"/>
        <w:sz w:val="18"/>
        <w:szCs w:val="18"/>
        <w:lang w:eastAsia="cs-CZ"/>
      </w:rPr>
      <w:t>www.employment.gov.sk</w:t>
    </w:r>
    <w:proofErr w:type="spellEnd"/>
    <w:r>
      <w:rPr>
        <w:rFonts w:ascii="Times New Roman" w:hAnsi="Times New Roman" w:cs="Times New Roman"/>
        <w:bCs/>
        <w:i/>
        <w:color w:val="4F81BD"/>
        <w:sz w:val="18"/>
        <w:szCs w:val="18"/>
        <w:lang w:eastAsia="cs-CZ"/>
      </w:rPr>
      <w:t xml:space="preserve"> / </w:t>
    </w:r>
    <w:proofErr w:type="spellStart"/>
    <w:r>
      <w:rPr>
        <w:rFonts w:ascii="Times New Roman" w:hAnsi="Times New Roman" w:cs="Times New Roman"/>
        <w:bCs/>
        <w:i/>
        <w:color w:val="4F81BD"/>
        <w:sz w:val="18"/>
        <w:szCs w:val="18"/>
        <w:lang w:eastAsia="cs-CZ"/>
      </w:rPr>
      <w:t>www.esf.gov.sk</w:t>
    </w:r>
    <w:proofErr w:type="spellEnd"/>
  </w:p>
  <w:p w:rsidR="002C5B5B" w:rsidRDefault="00EC6662">
    <w:pPr>
      <w:pStyle w:val="Normlnywebov"/>
      <w:spacing w:before="0" w:beforeAutospacing="0" w:after="0" w:afterAutospacing="0"/>
      <w:jc w:val="center"/>
      <w:rPr>
        <w:rStyle w:val="Hypertextovprepojenie"/>
        <w:color w:val="595959"/>
        <w:sz w:val="18"/>
        <w:szCs w:val="20"/>
      </w:rPr>
    </w:pPr>
    <w:r>
      <w:rPr>
        <w:color w:val="FF0000"/>
        <w:sz w:val="16"/>
        <w:szCs w:val="16"/>
      </w:rPr>
      <w:t> </w:t>
    </w:r>
  </w:p>
  <w:p w:rsidR="002C5B5B" w:rsidRDefault="00EC6662">
    <w:pPr>
      <w:pStyle w:val="Nadpis2"/>
      <w:spacing w:before="0" w:line="240" w:lineRule="auto"/>
      <w:jc w:val="center"/>
      <w:rPr>
        <w:rStyle w:val="Hypertextovprepojenie"/>
        <w:color w:val="595959"/>
        <w:sz w:val="18"/>
        <w:szCs w:val="20"/>
        <w:u w:val="none"/>
      </w:rPr>
    </w:pPr>
    <w:r>
      <w:rPr>
        <w:color w:val="FF0000"/>
        <w:sz w:val="16"/>
        <w:szCs w:val="16"/>
      </w:rPr>
      <w:t> </w:t>
    </w:r>
  </w:p>
  <w:p w:rsidR="002C5B5B" w:rsidRDefault="00EC6662">
    <w:pPr>
      <w:jc w:val="right"/>
      <w:rPr>
        <w:rStyle w:val="Hypertextovprepojenie"/>
        <w:rFonts w:ascii="Times New Roman" w:hAnsi="Times New Roman" w:cs="Times New Roman"/>
        <w:color w:val="595959"/>
        <w:sz w:val="16"/>
        <w:szCs w:val="16"/>
        <w:u w:val="none"/>
      </w:rPr>
    </w:pPr>
    <w:r>
      <w:rPr>
        <w:rStyle w:val="Hypertextovprepojenie"/>
        <w:rFonts w:ascii="Times New Roman" w:hAnsi="Times New Roman" w:cs="Times New Roman"/>
        <w:color w:val="595959"/>
        <w:sz w:val="16"/>
        <w:szCs w:val="16"/>
        <w:u w:val="none"/>
      </w:rPr>
      <w:t xml:space="preserve"> [</w:t>
    </w:r>
    <w:r w:rsidR="001C0EBA">
      <w:rPr>
        <w:rStyle w:val="Hypertextovprepojenie"/>
        <w:rFonts w:ascii="Times New Roman" w:hAnsi="Times New Roman" w:cs="Times New Roman"/>
        <w:color w:val="595959"/>
        <w:sz w:val="16"/>
        <w:szCs w:val="16"/>
        <w:u w:val="none"/>
      </w:rPr>
      <w:fldChar w:fldCharType="begin"/>
    </w:r>
    <w:r>
      <w:rPr>
        <w:rStyle w:val="Hypertextovprepojenie"/>
        <w:rFonts w:ascii="Times New Roman" w:hAnsi="Times New Roman" w:cs="Times New Roman"/>
        <w:color w:val="595959"/>
        <w:sz w:val="16"/>
        <w:szCs w:val="16"/>
        <w:u w:val="none"/>
      </w:rPr>
      <w:instrText>PAGE   \* MERGEFORMAT</w:instrText>
    </w:r>
    <w:r w:rsidR="001C0EBA">
      <w:rPr>
        <w:rStyle w:val="Hypertextovprepojenie"/>
        <w:rFonts w:ascii="Times New Roman" w:hAnsi="Times New Roman" w:cs="Times New Roman"/>
        <w:color w:val="595959"/>
        <w:sz w:val="16"/>
        <w:szCs w:val="16"/>
        <w:u w:val="none"/>
      </w:rPr>
      <w:fldChar w:fldCharType="separate"/>
    </w:r>
    <w:r w:rsidR="00FD7AF4">
      <w:rPr>
        <w:rStyle w:val="Hypertextovprepojenie"/>
        <w:rFonts w:ascii="Times New Roman" w:hAnsi="Times New Roman" w:cs="Times New Roman"/>
        <w:noProof/>
        <w:color w:val="595959"/>
        <w:sz w:val="16"/>
        <w:szCs w:val="16"/>
        <w:u w:val="none"/>
      </w:rPr>
      <w:t>3</w:t>
    </w:r>
    <w:r w:rsidR="001C0EBA">
      <w:rPr>
        <w:rStyle w:val="Hypertextovprepojenie"/>
        <w:rFonts w:ascii="Times New Roman" w:hAnsi="Times New Roman" w:cs="Times New Roman"/>
        <w:color w:val="595959"/>
        <w:sz w:val="16"/>
        <w:szCs w:val="16"/>
        <w:u w:val="none"/>
      </w:rPr>
      <w:fldChar w:fldCharType="end"/>
    </w:r>
    <w:r>
      <w:rPr>
        <w:rStyle w:val="Hypertextovprepojenie"/>
        <w:rFonts w:ascii="Times New Roman" w:hAnsi="Times New Roman" w:cs="Times New Roman"/>
        <w:color w:val="595959"/>
        <w:sz w:val="16"/>
        <w:szCs w:val="16"/>
        <w:u w:val="none"/>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B5B" w:rsidRDefault="002C5B5B">
    <w:pPr>
      <w:pStyle w:val="Pt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B5B" w:rsidRDefault="002C5B5B">
    <w:pPr>
      <w:pBdr>
        <w:bottom w:val="single" w:sz="12" w:space="1" w:color="auto"/>
      </w:pBdr>
      <w:tabs>
        <w:tab w:val="left" w:pos="5910"/>
      </w:tabs>
      <w:spacing w:after="0" w:line="240" w:lineRule="auto"/>
      <w:rPr>
        <w:sz w:val="18"/>
        <w:szCs w:val="20"/>
      </w:rPr>
    </w:pPr>
  </w:p>
  <w:p w:rsidR="002C5B5B" w:rsidRDefault="00EC6662">
    <w:pPr>
      <w:tabs>
        <w:tab w:val="center" w:pos="4536"/>
        <w:tab w:val="right" w:pos="9072"/>
      </w:tabs>
      <w:spacing w:after="0"/>
      <w:jc w:val="center"/>
      <w:rPr>
        <w:rFonts w:ascii="Times New Roman" w:hAnsi="Times New Roman" w:cs="Times New Roman"/>
        <w:bCs/>
        <w:i/>
        <w:sz w:val="18"/>
        <w:szCs w:val="18"/>
        <w:lang w:eastAsia="cs-CZ"/>
      </w:rPr>
    </w:pPr>
    <w:r>
      <w:rPr>
        <w:rFonts w:ascii="Times New Roman" w:hAnsi="Times New Roman" w:cs="Times New Roman"/>
        <w:bCs/>
        <w:i/>
        <w:sz w:val="18"/>
        <w:szCs w:val="18"/>
        <w:lang w:eastAsia="cs-CZ"/>
      </w:rPr>
      <w:t>Tento projekt sa realizuje vďaka podpore z Európskeho sociálneho fondu v rámci Operačného programu Ľudské zdroje</w:t>
    </w:r>
  </w:p>
  <w:p w:rsidR="002C5B5B" w:rsidRDefault="00EC6662">
    <w:pPr>
      <w:tabs>
        <w:tab w:val="center" w:pos="4536"/>
        <w:tab w:val="right" w:pos="9072"/>
      </w:tabs>
      <w:spacing w:after="0"/>
      <w:jc w:val="center"/>
      <w:rPr>
        <w:rFonts w:ascii="Times New Roman" w:hAnsi="Times New Roman" w:cs="Times New Roman"/>
        <w:bCs/>
        <w:i/>
        <w:sz w:val="18"/>
        <w:szCs w:val="18"/>
        <w:lang w:eastAsia="cs-CZ"/>
      </w:rPr>
    </w:pPr>
    <w:proofErr w:type="spellStart"/>
    <w:r>
      <w:rPr>
        <w:rFonts w:ascii="Times New Roman" w:hAnsi="Times New Roman" w:cs="Times New Roman"/>
        <w:bCs/>
        <w:i/>
        <w:color w:val="4F81BD"/>
        <w:sz w:val="18"/>
        <w:szCs w:val="18"/>
        <w:lang w:eastAsia="cs-CZ"/>
      </w:rPr>
      <w:t>www.employment.gov.sk</w:t>
    </w:r>
    <w:proofErr w:type="spellEnd"/>
    <w:r>
      <w:rPr>
        <w:rFonts w:ascii="Times New Roman" w:hAnsi="Times New Roman" w:cs="Times New Roman"/>
        <w:bCs/>
        <w:i/>
        <w:color w:val="4F81BD"/>
        <w:sz w:val="18"/>
        <w:szCs w:val="18"/>
        <w:lang w:eastAsia="cs-CZ"/>
      </w:rPr>
      <w:t xml:space="preserve"> / </w:t>
    </w:r>
    <w:proofErr w:type="spellStart"/>
    <w:r>
      <w:rPr>
        <w:rFonts w:ascii="Times New Roman" w:hAnsi="Times New Roman" w:cs="Times New Roman"/>
        <w:bCs/>
        <w:i/>
        <w:color w:val="4F81BD"/>
        <w:sz w:val="18"/>
        <w:szCs w:val="18"/>
        <w:lang w:eastAsia="cs-CZ"/>
      </w:rPr>
      <w:t>www.esf.gov.sk</w:t>
    </w:r>
    <w:proofErr w:type="spellEnd"/>
  </w:p>
  <w:p w:rsidR="002C5B5B" w:rsidRDefault="00EC6662">
    <w:pPr>
      <w:pStyle w:val="Normlnywebov"/>
      <w:spacing w:before="0" w:beforeAutospacing="0" w:after="0" w:afterAutospacing="0"/>
      <w:jc w:val="center"/>
      <w:rPr>
        <w:rStyle w:val="Hypertextovprepojenie"/>
        <w:color w:val="595959"/>
        <w:sz w:val="18"/>
        <w:szCs w:val="20"/>
      </w:rPr>
    </w:pPr>
    <w:r>
      <w:rPr>
        <w:color w:val="FF0000"/>
        <w:sz w:val="16"/>
        <w:szCs w:val="16"/>
      </w:rPr>
      <w:t> </w:t>
    </w:r>
  </w:p>
  <w:p w:rsidR="002C5B5B" w:rsidRDefault="00EC6662">
    <w:pPr>
      <w:pStyle w:val="Nadpis2"/>
      <w:spacing w:before="0" w:line="240" w:lineRule="auto"/>
      <w:jc w:val="center"/>
      <w:rPr>
        <w:rStyle w:val="Hypertextovprepojenie"/>
        <w:color w:val="595959"/>
        <w:sz w:val="18"/>
        <w:szCs w:val="20"/>
        <w:u w:val="none"/>
      </w:rPr>
    </w:pPr>
    <w:r>
      <w:rPr>
        <w:color w:val="FF0000"/>
        <w:sz w:val="16"/>
        <w:szCs w:val="16"/>
      </w:rPr>
      <w:t> </w:t>
    </w:r>
  </w:p>
  <w:p w:rsidR="002C5B5B" w:rsidRDefault="00EC6662">
    <w:pPr>
      <w:jc w:val="right"/>
      <w:rPr>
        <w:rStyle w:val="Hypertextovprepojenie"/>
        <w:rFonts w:ascii="Times New Roman" w:hAnsi="Times New Roman" w:cs="Times New Roman"/>
        <w:color w:val="595959"/>
        <w:sz w:val="16"/>
        <w:szCs w:val="16"/>
        <w:u w:val="none"/>
      </w:rPr>
    </w:pPr>
    <w:r>
      <w:rPr>
        <w:rStyle w:val="Hypertextovprepojenie"/>
        <w:rFonts w:ascii="Times New Roman" w:hAnsi="Times New Roman" w:cs="Times New Roman"/>
        <w:color w:val="595959"/>
        <w:sz w:val="16"/>
        <w:szCs w:val="16"/>
        <w:u w:val="none"/>
      </w:rP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B5B" w:rsidRDefault="002C5B5B">
    <w:pPr>
      <w:pBdr>
        <w:bottom w:val="single" w:sz="12" w:space="1" w:color="auto"/>
      </w:pBdr>
      <w:tabs>
        <w:tab w:val="left" w:pos="5910"/>
      </w:tabs>
      <w:spacing w:after="0" w:line="240" w:lineRule="auto"/>
      <w:rPr>
        <w:sz w:val="18"/>
        <w:szCs w:val="20"/>
      </w:rPr>
    </w:pPr>
  </w:p>
  <w:p w:rsidR="002C5B5B" w:rsidRDefault="00EC6662">
    <w:pPr>
      <w:tabs>
        <w:tab w:val="center" w:pos="4536"/>
        <w:tab w:val="right" w:pos="9072"/>
      </w:tabs>
      <w:spacing w:after="0"/>
      <w:jc w:val="center"/>
      <w:rPr>
        <w:rFonts w:ascii="Times New Roman" w:hAnsi="Times New Roman" w:cs="Times New Roman"/>
        <w:bCs/>
        <w:i/>
        <w:sz w:val="18"/>
        <w:szCs w:val="18"/>
        <w:lang w:eastAsia="cs-CZ"/>
      </w:rPr>
    </w:pPr>
    <w:r>
      <w:rPr>
        <w:rFonts w:ascii="Times New Roman" w:hAnsi="Times New Roman" w:cs="Times New Roman"/>
        <w:bCs/>
        <w:i/>
        <w:sz w:val="18"/>
        <w:szCs w:val="18"/>
        <w:lang w:eastAsia="cs-CZ"/>
      </w:rPr>
      <w:t>Tento projekt sa realizuje vďaka podpore z Európskeho sociálneho fondu v rámci Operačného programu Ľudské zdroje</w:t>
    </w:r>
  </w:p>
  <w:p w:rsidR="002C5B5B" w:rsidRDefault="00EC6662">
    <w:pPr>
      <w:tabs>
        <w:tab w:val="center" w:pos="4536"/>
        <w:tab w:val="right" w:pos="9072"/>
      </w:tabs>
      <w:spacing w:after="0"/>
      <w:jc w:val="center"/>
      <w:rPr>
        <w:rFonts w:ascii="Times New Roman" w:hAnsi="Times New Roman" w:cs="Times New Roman"/>
        <w:bCs/>
        <w:i/>
        <w:sz w:val="18"/>
        <w:szCs w:val="18"/>
        <w:lang w:eastAsia="cs-CZ"/>
      </w:rPr>
    </w:pPr>
    <w:proofErr w:type="spellStart"/>
    <w:r>
      <w:rPr>
        <w:rFonts w:ascii="Times New Roman" w:hAnsi="Times New Roman" w:cs="Times New Roman"/>
        <w:bCs/>
        <w:i/>
        <w:color w:val="4F81BD"/>
        <w:sz w:val="18"/>
        <w:szCs w:val="18"/>
        <w:lang w:eastAsia="cs-CZ"/>
      </w:rPr>
      <w:t>www.employment.gov.sk</w:t>
    </w:r>
    <w:proofErr w:type="spellEnd"/>
    <w:r>
      <w:rPr>
        <w:rFonts w:ascii="Times New Roman" w:hAnsi="Times New Roman" w:cs="Times New Roman"/>
        <w:bCs/>
        <w:i/>
        <w:color w:val="4F81BD"/>
        <w:sz w:val="18"/>
        <w:szCs w:val="18"/>
        <w:lang w:eastAsia="cs-CZ"/>
      </w:rPr>
      <w:t xml:space="preserve"> / </w:t>
    </w:r>
    <w:proofErr w:type="spellStart"/>
    <w:r>
      <w:rPr>
        <w:rFonts w:ascii="Times New Roman" w:hAnsi="Times New Roman" w:cs="Times New Roman"/>
        <w:bCs/>
        <w:i/>
        <w:color w:val="4F81BD"/>
        <w:sz w:val="18"/>
        <w:szCs w:val="18"/>
        <w:lang w:eastAsia="cs-CZ"/>
      </w:rPr>
      <w:t>www.esf.gov.sk</w:t>
    </w:r>
    <w:proofErr w:type="spellEnd"/>
  </w:p>
  <w:p w:rsidR="002C5B5B" w:rsidRDefault="00EC6662">
    <w:pPr>
      <w:pStyle w:val="Normlnywebov"/>
      <w:spacing w:before="0" w:beforeAutospacing="0" w:after="0" w:afterAutospacing="0"/>
      <w:jc w:val="center"/>
      <w:rPr>
        <w:rStyle w:val="Hypertextovprepojenie"/>
        <w:color w:val="595959"/>
        <w:sz w:val="18"/>
        <w:szCs w:val="20"/>
        <w:u w:val="none"/>
      </w:rPr>
    </w:pPr>
    <w:r>
      <w:rPr>
        <w:color w:val="FF0000"/>
        <w:sz w:val="16"/>
        <w:szCs w:val="16"/>
      </w:rPr>
      <w:t>  </w:t>
    </w:r>
  </w:p>
  <w:p w:rsidR="002C5B5B" w:rsidRDefault="00EC6662">
    <w:pPr>
      <w:jc w:val="right"/>
      <w:rPr>
        <w:rStyle w:val="Hypertextovprepojenie"/>
        <w:rFonts w:ascii="Times New Roman" w:hAnsi="Times New Roman" w:cs="Times New Roman"/>
        <w:color w:val="595959"/>
        <w:sz w:val="16"/>
        <w:szCs w:val="16"/>
        <w:u w:val="none"/>
      </w:rPr>
    </w:pPr>
    <w:r>
      <w:rPr>
        <w:rStyle w:val="Hypertextovprepojenie"/>
        <w:rFonts w:ascii="Times New Roman" w:hAnsi="Times New Roman" w:cs="Times New Roman"/>
        <w:color w:val="595959"/>
        <w:sz w:val="16"/>
        <w:szCs w:val="16"/>
        <w:u w:val="none"/>
      </w:rPr>
      <w:t xml:space="preserve">  </w:t>
    </w:r>
  </w:p>
  <w:p w:rsidR="002C5B5B" w:rsidRDefault="002C5B5B">
    <w:pPr>
      <w:jc w:val="right"/>
      <w:rPr>
        <w:rStyle w:val="Hypertextovprepojenie"/>
        <w:rFonts w:ascii="Times New Roman" w:hAnsi="Times New Roman" w:cs="Times New Roman"/>
        <w:color w:val="595959"/>
        <w:sz w:val="16"/>
        <w:szCs w:val="16"/>
        <w:u w:val="none"/>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B5B" w:rsidRDefault="002C5B5B">
    <w:pPr>
      <w:pBdr>
        <w:bottom w:val="single" w:sz="12" w:space="1" w:color="auto"/>
      </w:pBdr>
      <w:tabs>
        <w:tab w:val="left" w:pos="5910"/>
      </w:tabs>
      <w:spacing w:after="0" w:line="240" w:lineRule="auto"/>
      <w:rPr>
        <w:sz w:val="18"/>
        <w:szCs w:val="20"/>
      </w:rPr>
    </w:pPr>
  </w:p>
  <w:p w:rsidR="002C5B5B" w:rsidRDefault="00EC6662">
    <w:pPr>
      <w:tabs>
        <w:tab w:val="center" w:pos="4536"/>
        <w:tab w:val="right" w:pos="9072"/>
      </w:tabs>
      <w:spacing w:after="0"/>
      <w:jc w:val="center"/>
      <w:rPr>
        <w:rFonts w:ascii="Times New Roman" w:hAnsi="Times New Roman" w:cs="Times New Roman"/>
        <w:bCs/>
        <w:i/>
        <w:sz w:val="18"/>
        <w:szCs w:val="18"/>
        <w:lang w:eastAsia="cs-CZ"/>
      </w:rPr>
    </w:pPr>
    <w:r>
      <w:rPr>
        <w:rFonts w:ascii="Times New Roman" w:hAnsi="Times New Roman" w:cs="Times New Roman"/>
        <w:bCs/>
        <w:i/>
        <w:sz w:val="18"/>
        <w:szCs w:val="18"/>
        <w:lang w:eastAsia="cs-CZ"/>
      </w:rPr>
      <w:t>Tento projekt sa realizuje vďaka podpore z Európskeho sociálneho fondu v rámci Operačného programu Ľudské zdroje</w:t>
    </w:r>
  </w:p>
  <w:p w:rsidR="002C5B5B" w:rsidRDefault="00EC6662">
    <w:pPr>
      <w:tabs>
        <w:tab w:val="center" w:pos="4536"/>
        <w:tab w:val="right" w:pos="9072"/>
      </w:tabs>
      <w:spacing w:after="0"/>
      <w:jc w:val="center"/>
      <w:rPr>
        <w:rFonts w:ascii="Times New Roman" w:hAnsi="Times New Roman" w:cs="Times New Roman"/>
        <w:bCs/>
        <w:i/>
        <w:sz w:val="18"/>
        <w:szCs w:val="18"/>
        <w:lang w:eastAsia="cs-CZ"/>
      </w:rPr>
    </w:pPr>
    <w:proofErr w:type="spellStart"/>
    <w:r>
      <w:rPr>
        <w:rFonts w:ascii="Times New Roman" w:hAnsi="Times New Roman" w:cs="Times New Roman"/>
        <w:bCs/>
        <w:i/>
        <w:color w:val="4F81BD"/>
        <w:sz w:val="18"/>
        <w:szCs w:val="18"/>
        <w:lang w:eastAsia="cs-CZ"/>
      </w:rPr>
      <w:t>www.employment.gov.sk</w:t>
    </w:r>
    <w:proofErr w:type="spellEnd"/>
    <w:r>
      <w:rPr>
        <w:rFonts w:ascii="Times New Roman" w:hAnsi="Times New Roman" w:cs="Times New Roman"/>
        <w:bCs/>
        <w:i/>
        <w:color w:val="4F81BD"/>
        <w:sz w:val="18"/>
        <w:szCs w:val="18"/>
        <w:lang w:eastAsia="cs-CZ"/>
      </w:rPr>
      <w:t xml:space="preserve"> / </w:t>
    </w:r>
    <w:proofErr w:type="spellStart"/>
    <w:r>
      <w:rPr>
        <w:rFonts w:ascii="Times New Roman" w:hAnsi="Times New Roman" w:cs="Times New Roman"/>
        <w:bCs/>
        <w:i/>
        <w:color w:val="4F81BD"/>
        <w:sz w:val="18"/>
        <w:szCs w:val="18"/>
        <w:lang w:eastAsia="cs-CZ"/>
      </w:rPr>
      <w:t>www.esf.gov.sk</w:t>
    </w:r>
    <w:proofErr w:type="spellEnd"/>
  </w:p>
  <w:p w:rsidR="002C5B5B" w:rsidRDefault="00EC6662">
    <w:pPr>
      <w:pStyle w:val="Normlnywebov"/>
      <w:spacing w:before="0" w:beforeAutospacing="0" w:after="0" w:afterAutospacing="0"/>
      <w:jc w:val="center"/>
      <w:rPr>
        <w:rStyle w:val="Hypertextovprepojenie"/>
        <w:color w:val="595959"/>
        <w:sz w:val="18"/>
        <w:szCs w:val="20"/>
        <w:u w:val="none"/>
      </w:rPr>
    </w:pPr>
    <w:r>
      <w:rPr>
        <w:color w:val="FF0000"/>
        <w:sz w:val="16"/>
        <w:szCs w:val="16"/>
      </w:rPr>
      <w:t>  </w:t>
    </w:r>
  </w:p>
  <w:p w:rsidR="002C5B5B" w:rsidRDefault="00EC6662">
    <w:pPr>
      <w:jc w:val="right"/>
      <w:rPr>
        <w:rStyle w:val="Hypertextovprepojenie"/>
        <w:rFonts w:ascii="Times New Roman" w:hAnsi="Times New Roman" w:cs="Times New Roman"/>
        <w:color w:val="595959"/>
        <w:sz w:val="16"/>
        <w:szCs w:val="16"/>
        <w:u w:val="none"/>
      </w:rPr>
    </w:pPr>
    <w:r>
      <w:rPr>
        <w:rStyle w:val="Hypertextovprepojenie"/>
        <w:rFonts w:ascii="Times New Roman" w:hAnsi="Times New Roman" w:cs="Times New Roman"/>
        <w:color w:val="595959"/>
        <w:sz w:val="16"/>
        <w:szCs w:val="16"/>
        <w:u w:val="none"/>
      </w:rPr>
      <w:t xml:space="preserve">  [</w:t>
    </w:r>
    <w:r w:rsidR="001C0EBA">
      <w:rPr>
        <w:rStyle w:val="Hypertextovprepojenie"/>
        <w:rFonts w:ascii="Times New Roman" w:hAnsi="Times New Roman" w:cs="Times New Roman"/>
        <w:color w:val="595959"/>
        <w:sz w:val="16"/>
        <w:szCs w:val="16"/>
        <w:u w:val="none"/>
      </w:rPr>
      <w:fldChar w:fldCharType="begin"/>
    </w:r>
    <w:r>
      <w:rPr>
        <w:rStyle w:val="Hypertextovprepojenie"/>
        <w:rFonts w:ascii="Times New Roman" w:hAnsi="Times New Roman" w:cs="Times New Roman"/>
        <w:color w:val="595959"/>
        <w:sz w:val="16"/>
        <w:szCs w:val="16"/>
        <w:u w:val="none"/>
      </w:rPr>
      <w:instrText>PAGE   \* MERGEFORMAT</w:instrText>
    </w:r>
    <w:r w:rsidR="001C0EBA">
      <w:rPr>
        <w:rStyle w:val="Hypertextovprepojenie"/>
        <w:rFonts w:ascii="Times New Roman" w:hAnsi="Times New Roman" w:cs="Times New Roman"/>
        <w:color w:val="595959"/>
        <w:sz w:val="16"/>
        <w:szCs w:val="16"/>
        <w:u w:val="none"/>
      </w:rPr>
      <w:fldChar w:fldCharType="separate"/>
    </w:r>
    <w:r w:rsidR="00FD7AF4">
      <w:rPr>
        <w:rStyle w:val="Hypertextovprepojenie"/>
        <w:rFonts w:ascii="Times New Roman" w:hAnsi="Times New Roman" w:cs="Times New Roman"/>
        <w:noProof/>
        <w:color w:val="595959"/>
        <w:sz w:val="16"/>
        <w:szCs w:val="16"/>
        <w:u w:val="none"/>
      </w:rPr>
      <w:t>2</w:t>
    </w:r>
    <w:r w:rsidR="001C0EBA">
      <w:rPr>
        <w:rStyle w:val="Hypertextovprepojenie"/>
        <w:rFonts w:ascii="Times New Roman" w:hAnsi="Times New Roman" w:cs="Times New Roman"/>
        <w:color w:val="595959"/>
        <w:sz w:val="16"/>
        <w:szCs w:val="16"/>
        <w:u w:val="none"/>
      </w:rPr>
      <w:fldChar w:fldCharType="end"/>
    </w:r>
    <w:r>
      <w:rPr>
        <w:rStyle w:val="Hypertextovprepojenie"/>
        <w:rFonts w:ascii="Times New Roman" w:hAnsi="Times New Roman" w:cs="Times New Roman"/>
        <w:color w:val="595959"/>
        <w:sz w:val="16"/>
        <w:szCs w:val="16"/>
        <w:u w:val="none"/>
      </w:rPr>
      <w:t>]</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B5B" w:rsidRDefault="002C5B5B">
    <w:pPr>
      <w:pBdr>
        <w:bottom w:val="single" w:sz="12" w:space="1" w:color="auto"/>
      </w:pBdr>
      <w:tabs>
        <w:tab w:val="left" w:pos="1937"/>
      </w:tabs>
      <w:spacing w:after="0" w:line="240" w:lineRule="auto"/>
      <w:rPr>
        <w:sz w:val="2"/>
        <w:szCs w:val="2"/>
      </w:rPr>
    </w:pPr>
  </w:p>
  <w:p w:rsidR="002C5B5B" w:rsidRDefault="00EC6662">
    <w:pPr>
      <w:tabs>
        <w:tab w:val="center" w:pos="4536"/>
        <w:tab w:val="right" w:pos="9072"/>
      </w:tabs>
      <w:spacing w:after="0"/>
      <w:jc w:val="center"/>
      <w:rPr>
        <w:rFonts w:ascii="Times New Roman" w:hAnsi="Times New Roman" w:cs="Times New Roman"/>
        <w:bCs/>
        <w:i/>
        <w:sz w:val="18"/>
        <w:szCs w:val="18"/>
        <w:lang w:eastAsia="cs-CZ"/>
      </w:rPr>
    </w:pPr>
    <w:r>
      <w:rPr>
        <w:rFonts w:ascii="Times New Roman" w:hAnsi="Times New Roman" w:cs="Times New Roman"/>
        <w:bCs/>
        <w:i/>
        <w:sz w:val="18"/>
        <w:szCs w:val="18"/>
        <w:lang w:eastAsia="cs-CZ"/>
      </w:rPr>
      <w:t>Tento projekt sa realizuje vďaka podpore z Európskeho sociálneho fondu v rámci Operačného programu Ľudské zdroje</w:t>
    </w:r>
  </w:p>
  <w:p w:rsidR="002C5B5B" w:rsidRDefault="00EC6662">
    <w:pPr>
      <w:tabs>
        <w:tab w:val="center" w:pos="4536"/>
        <w:tab w:val="right" w:pos="9072"/>
      </w:tabs>
      <w:spacing w:after="0"/>
      <w:jc w:val="center"/>
      <w:rPr>
        <w:rFonts w:ascii="Times New Roman" w:hAnsi="Times New Roman" w:cs="Times New Roman"/>
        <w:bCs/>
        <w:i/>
        <w:sz w:val="18"/>
        <w:szCs w:val="18"/>
        <w:lang w:eastAsia="cs-CZ"/>
      </w:rPr>
    </w:pPr>
    <w:proofErr w:type="spellStart"/>
    <w:r>
      <w:rPr>
        <w:rFonts w:ascii="Times New Roman" w:hAnsi="Times New Roman" w:cs="Times New Roman"/>
        <w:bCs/>
        <w:i/>
        <w:color w:val="4F81BD"/>
        <w:sz w:val="18"/>
        <w:szCs w:val="18"/>
        <w:lang w:eastAsia="cs-CZ"/>
      </w:rPr>
      <w:t>www.employment.gov.sk</w:t>
    </w:r>
    <w:proofErr w:type="spellEnd"/>
    <w:r>
      <w:rPr>
        <w:rFonts w:ascii="Times New Roman" w:hAnsi="Times New Roman" w:cs="Times New Roman"/>
        <w:bCs/>
        <w:i/>
        <w:color w:val="4F81BD"/>
        <w:sz w:val="18"/>
        <w:szCs w:val="18"/>
        <w:lang w:eastAsia="cs-CZ"/>
      </w:rPr>
      <w:t xml:space="preserve"> / </w:t>
    </w:r>
    <w:proofErr w:type="spellStart"/>
    <w:r>
      <w:rPr>
        <w:rFonts w:ascii="Times New Roman" w:hAnsi="Times New Roman" w:cs="Times New Roman"/>
        <w:bCs/>
        <w:i/>
        <w:color w:val="4F81BD"/>
        <w:sz w:val="18"/>
        <w:szCs w:val="18"/>
        <w:lang w:eastAsia="cs-CZ"/>
      </w:rPr>
      <w:t>www.esf.gov.sk</w:t>
    </w:r>
    <w:proofErr w:type="spellEnd"/>
  </w:p>
  <w:p w:rsidR="002C5B5B" w:rsidRDefault="00EC6662">
    <w:pPr>
      <w:pStyle w:val="Normlnywebov"/>
      <w:spacing w:before="0" w:beforeAutospacing="0" w:after="0" w:afterAutospacing="0"/>
      <w:jc w:val="center"/>
      <w:rPr>
        <w:rStyle w:val="Hypertextovprepojenie"/>
        <w:color w:val="595959"/>
        <w:sz w:val="18"/>
        <w:szCs w:val="20"/>
      </w:rPr>
    </w:pPr>
    <w:r>
      <w:rPr>
        <w:color w:val="FF0000"/>
        <w:sz w:val="16"/>
        <w:szCs w:val="16"/>
      </w:rPr>
      <w:t> </w:t>
    </w:r>
  </w:p>
  <w:p w:rsidR="002C5B5B" w:rsidRDefault="00EC6662">
    <w:pPr>
      <w:jc w:val="right"/>
      <w:rPr>
        <w:rStyle w:val="Hypertextovprepojenie"/>
        <w:rFonts w:ascii="Times New Roman" w:hAnsi="Times New Roman" w:cs="Times New Roman"/>
        <w:color w:val="595959"/>
        <w:sz w:val="16"/>
        <w:szCs w:val="16"/>
        <w:u w:val="none"/>
      </w:rPr>
    </w:pPr>
    <w:r>
      <w:rPr>
        <w:rStyle w:val="Hypertextovprepojenie"/>
        <w:rFonts w:ascii="Times New Roman" w:hAnsi="Times New Roman" w:cs="Times New Roman"/>
        <w:color w:val="595959"/>
        <w:sz w:val="16"/>
        <w:szCs w:val="16"/>
        <w:u w:val="none"/>
      </w:rPr>
      <w:t xml:space="preserve"> [</w:t>
    </w:r>
    <w:r w:rsidR="001C0EBA">
      <w:rPr>
        <w:rStyle w:val="Hypertextovprepojenie"/>
        <w:rFonts w:ascii="Times New Roman" w:hAnsi="Times New Roman" w:cs="Times New Roman"/>
        <w:color w:val="595959"/>
        <w:sz w:val="16"/>
        <w:szCs w:val="16"/>
        <w:u w:val="none"/>
      </w:rPr>
      <w:fldChar w:fldCharType="begin"/>
    </w:r>
    <w:r>
      <w:rPr>
        <w:rStyle w:val="Hypertextovprepojenie"/>
        <w:rFonts w:ascii="Times New Roman" w:hAnsi="Times New Roman" w:cs="Times New Roman"/>
        <w:color w:val="595959"/>
        <w:sz w:val="16"/>
        <w:szCs w:val="16"/>
        <w:u w:val="none"/>
      </w:rPr>
      <w:instrText>PAGE   \* MERGEFORMAT</w:instrText>
    </w:r>
    <w:r w:rsidR="001C0EBA">
      <w:rPr>
        <w:rStyle w:val="Hypertextovprepojenie"/>
        <w:rFonts w:ascii="Times New Roman" w:hAnsi="Times New Roman" w:cs="Times New Roman"/>
        <w:color w:val="595959"/>
        <w:sz w:val="16"/>
        <w:szCs w:val="16"/>
        <w:u w:val="none"/>
      </w:rPr>
      <w:fldChar w:fldCharType="separate"/>
    </w:r>
    <w:r w:rsidR="00FD7AF4">
      <w:rPr>
        <w:rStyle w:val="Hypertextovprepojenie"/>
        <w:rFonts w:ascii="Times New Roman" w:hAnsi="Times New Roman" w:cs="Times New Roman"/>
        <w:noProof/>
        <w:color w:val="595959"/>
        <w:sz w:val="16"/>
        <w:szCs w:val="16"/>
        <w:u w:val="none"/>
      </w:rPr>
      <w:t>2</w:t>
    </w:r>
    <w:r w:rsidR="001C0EBA">
      <w:rPr>
        <w:rStyle w:val="Hypertextovprepojenie"/>
        <w:rFonts w:ascii="Times New Roman" w:hAnsi="Times New Roman" w:cs="Times New Roman"/>
        <w:color w:val="595959"/>
        <w:sz w:val="16"/>
        <w:szCs w:val="16"/>
        <w:u w:val="none"/>
      </w:rPr>
      <w:fldChar w:fldCharType="end"/>
    </w:r>
    <w:r>
      <w:rPr>
        <w:rStyle w:val="Hypertextovprepojenie"/>
        <w:rFonts w:ascii="Times New Roman" w:hAnsi="Times New Roman" w:cs="Times New Roman"/>
        <w:color w:val="595959"/>
        <w:sz w:val="16"/>
        <w:szCs w:val="16"/>
        <w:u w:val="none"/>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3086" w:rsidRDefault="005A3086">
      <w:pPr>
        <w:spacing w:after="0" w:line="240" w:lineRule="auto"/>
      </w:pPr>
      <w:r>
        <w:separator/>
      </w:r>
    </w:p>
  </w:footnote>
  <w:footnote w:type="continuationSeparator" w:id="0">
    <w:p w:rsidR="005A3086" w:rsidRDefault="005A3086">
      <w:pPr>
        <w:spacing w:after="0" w:line="240" w:lineRule="auto"/>
      </w:pPr>
      <w:r>
        <w:continuationSeparator/>
      </w:r>
    </w:p>
  </w:footnote>
  <w:footnote w:id="1">
    <w:p w:rsidR="002C5B5B" w:rsidRDefault="00EC6662">
      <w:pPr>
        <w:pStyle w:val="Textpoznmkypodiarou"/>
      </w:pPr>
      <w:r>
        <w:rPr>
          <w:rStyle w:val="Odkaznapoznmkupodiarou"/>
          <w:vertAlign w:val="baseline"/>
        </w:rPr>
        <w:t>*</w:t>
      </w:r>
      <w:r>
        <w:t xml:space="preserve"> Vyberte relevantnú možnosť</w:t>
      </w:r>
    </w:p>
    <w:p w:rsidR="002C5B5B" w:rsidRDefault="00EC6662">
      <w:pPr>
        <w:pStyle w:val="Textpoznmkypodiarou"/>
      </w:pPr>
      <w:r>
        <w:rPr>
          <w:rStyle w:val="Odkaznapoznmkupodiarou"/>
        </w:rPr>
        <w:t xml:space="preserve"> </w:t>
      </w:r>
      <w:r>
        <w:rPr>
          <w:rStyle w:val="Odkaznapoznmkupodiarou"/>
        </w:rPr>
        <w:footnoteRef/>
      </w:r>
      <w:r>
        <w:t xml:space="preserve"> V zmysle § 54 ods. 1 písm. d), resp. § 43, resp. § 46 ods. 4, resp. § 46 ods. 7 zákona o službách zamestnanosti, pričom sa posudzuje obsah absolvovaného kurzu vo vzťahu ku kompetenčnému kurzu, o ktorý má </w:t>
      </w:r>
      <w:proofErr w:type="spellStart"/>
      <w:r>
        <w:t>UoZ</w:t>
      </w:r>
      <w:proofErr w:type="spellEnd"/>
      <w:r>
        <w:t xml:space="preserve"> v súčasnosti záujem. </w:t>
      </w:r>
    </w:p>
  </w:footnote>
  <w:footnote w:id="2">
    <w:p w:rsidR="002C5B5B" w:rsidRDefault="00EC6662">
      <w:pPr>
        <w:pStyle w:val="Textpoznmkypodiarou"/>
      </w:pPr>
      <w:r>
        <w:rPr>
          <w:rStyle w:val="Odkaznapoznmkupodiarou"/>
        </w:rPr>
        <w:footnoteRef/>
      </w:r>
      <w:r>
        <w:t xml:space="preserve"> Vypĺňa len platiteľ DPH</w:t>
      </w:r>
    </w:p>
  </w:footnote>
  <w:footnote w:id="3">
    <w:p w:rsidR="002C5B5B" w:rsidRDefault="00EC6662">
      <w:pPr>
        <w:pStyle w:val="Textpoznmkypodiarou"/>
      </w:pPr>
      <w:r>
        <w:rPr>
          <w:rStyle w:val="Odkaznapoznmkupodiarou"/>
        </w:rPr>
        <w:footnoteRef/>
      </w:r>
      <w:r>
        <w:t xml:space="preserve"> Pri poskytovaní príspevku na kurzovné na kompetenčný kurz sa neuplatňuje oslobodenie od dane z pridanej hodnoty podľa § 31 ods. 1 písm. c) zákona č. 222/2004 Z. z. o dani z pridanej hodnoty v znení neskorších predpisov.</w:t>
      </w:r>
    </w:p>
  </w:footnote>
  <w:footnote w:id="4">
    <w:p w:rsidR="002C5B5B" w:rsidRDefault="00EC6662">
      <w:pPr>
        <w:pStyle w:val="Textpoznmkypodiarou"/>
      </w:pPr>
      <w:r>
        <w:rPr>
          <w:rStyle w:val="Odkaznapoznmkupodiarou"/>
        </w:rPr>
        <w:footnoteRef/>
      </w:r>
      <w:r>
        <w:t xml:space="preserve"> </w:t>
      </w:r>
      <w:r>
        <w:rPr>
          <w:bCs/>
        </w:rPr>
        <w:t>Nie je možné, aby bola časť kurzu realizovaná s rozsahom vyučovacích hodín 45 minút a ďalšia časť kurzu s rozsahom vyučovacích hodín 60 minút</w:t>
      </w:r>
    </w:p>
  </w:footnote>
  <w:footnote w:id="5">
    <w:p w:rsidR="002C5B5B" w:rsidRDefault="00EC6662">
      <w:pPr>
        <w:pStyle w:val="Textpoznmkypodiarou"/>
      </w:pPr>
      <w:r>
        <w:rPr>
          <w:rStyle w:val="Odkaznapoznmkupodiarou"/>
        </w:rPr>
        <w:footnoteRef/>
      </w:r>
      <w:r>
        <w:t xml:space="preserve"> Platiteľ DPH uvádza sumu s DPH a neplatiteľ DPH uvádza sumu, ktorá je pre neho konečná.</w:t>
      </w:r>
    </w:p>
  </w:footnote>
  <w:footnote w:id="6">
    <w:p w:rsidR="002C5B5B" w:rsidRDefault="00EC6662">
      <w:pPr>
        <w:pStyle w:val="Textpoznmkypodiarou"/>
        <w:rPr>
          <w:color w:val="000000" w:themeColor="text1"/>
        </w:rPr>
      </w:pPr>
      <w:r>
        <w:rPr>
          <w:rStyle w:val="Odkaznapoznmkupodiarou"/>
        </w:rPr>
        <w:footnoteRef/>
      </w:r>
      <w:r>
        <w:t xml:space="preserve"> Konečná predpokladaná maximálna cena kurzovného sa vypočíta vynásobením konečnej ceny za osobohodinu a celkového rozsahu </w:t>
      </w:r>
      <w:r>
        <w:rPr>
          <w:color w:val="000000" w:themeColor="text1"/>
        </w:rPr>
        <w:t>kompetenčného kurzu (v hod.).</w:t>
      </w:r>
    </w:p>
  </w:footnote>
  <w:footnote w:id="7">
    <w:p w:rsidR="002C5B5B" w:rsidRDefault="00EC6662">
      <w:pPr>
        <w:pStyle w:val="Textpoznmkypodiarou"/>
        <w:rPr>
          <w:highlight w:val="yellow"/>
        </w:rPr>
      </w:pPr>
      <w:r>
        <w:rPr>
          <w:rStyle w:val="Odkaznapoznmkupodiarou"/>
        </w:rPr>
        <w:footnoteRef/>
      </w:r>
      <w:r>
        <w:t xml:space="preserve"> V prípade realizácie kompetenčného kurzu na území Bratislavského samosprávneho kraja bude požiadavka na kompetenčný kurz zamietnutá z dôvodu územnej neoprávnenosti.</w:t>
      </w:r>
    </w:p>
    <w:p w:rsidR="002C5B5B" w:rsidRDefault="00EC6662">
      <w:pPr>
        <w:spacing w:after="0"/>
        <w:rPr>
          <w:rFonts w:ascii="Times New Roman" w:hAnsi="Times New Roman" w:cs="Times New Roman"/>
          <w:sz w:val="16"/>
        </w:rPr>
      </w:pPr>
      <w:r>
        <w:rPr>
          <w:rStyle w:val="Odkaznapoznmkupodiarou"/>
          <w:rFonts w:ascii="Times New Roman" w:hAnsi="Times New Roman" w:cs="Times New Roman"/>
          <w:sz w:val="16"/>
          <w:vertAlign w:val="baseline"/>
        </w:rPr>
        <w:t>*</w:t>
      </w:r>
      <w:r>
        <w:rPr>
          <w:rFonts w:ascii="Times New Roman" w:hAnsi="Times New Roman" w:cs="Times New Roman"/>
          <w:sz w:val="16"/>
        </w:rPr>
        <w:t xml:space="preserve"> Vyberte relevantnú možnosť</w:t>
      </w:r>
    </w:p>
    <w:p w:rsidR="002C5B5B" w:rsidRDefault="002C5B5B">
      <w:pPr>
        <w:pStyle w:val="Textpoznmkypodiarou"/>
      </w:pPr>
    </w:p>
  </w:footnote>
  <w:footnote w:id="8">
    <w:p w:rsidR="002C5B5B" w:rsidRDefault="00EC6662">
      <w:pPr>
        <w:pStyle w:val="Textpoznmkypodiarou"/>
      </w:pPr>
      <w:r>
        <w:rPr>
          <w:rStyle w:val="Odkaznapoznmkupodiarou"/>
        </w:rPr>
        <w:footnoteRef/>
      </w:r>
      <w:r>
        <w:t>Vyberte relevantnú možnosť</w:t>
      </w:r>
    </w:p>
  </w:footnote>
  <w:footnote w:id="9">
    <w:p w:rsidR="002C5B5B" w:rsidRDefault="00EC6662">
      <w:pPr>
        <w:pStyle w:val="Textpoznmkypodiarou"/>
      </w:pPr>
      <w:r>
        <w:rPr>
          <w:rStyle w:val="Odkaznapoznmkupodiarou"/>
        </w:rPr>
        <w:footnoteRef/>
      </w:r>
      <w:r>
        <w:t xml:space="preserve"> Uviesť všetky IČO, ktoré boli pridelené v čase prevádzkovania alebo vykonávania samostatnej zárobkovej činnosti</w:t>
      </w:r>
    </w:p>
  </w:footnote>
  <w:footnote w:id="10">
    <w:p w:rsidR="002C5B5B" w:rsidRDefault="00EC6662">
      <w:pPr>
        <w:pStyle w:val="Textpoznmkypodiarou"/>
      </w:pPr>
      <w:r>
        <w:rPr>
          <w:rStyle w:val="Odkaznapoznmkupodiarou"/>
        </w:rPr>
        <w:footnoteRef/>
      </w:r>
      <w:r>
        <w:t xml:space="preserve"> Uviesť všetky DIČ, ktoré boli pridelené v čase prevádzkovania alebo vykonávania samostatnej zárobkovej činnosti</w:t>
      </w:r>
    </w:p>
  </w:footnote>
  <w:footnote w:id="11">
    <w:p w:rsidR="002C5B5B" w:rsidRDefault="00EC6662">
      <w:pPr>
        <w:pStyle w:val="Textpoznmkypodiarou"/>
      </w:pPr>
      <w:r>
        <w:rPr>
          <w:rStyle w:val="Odkaznapoznmkupodiarou"/>
        </w:rPr>
        <w:footnoteRef/>
      </w:r>
      <w:r>
        <w:t>Vyberte relevantnú možnosť</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B5B" w:rsidRDefault="002C5B5B">
    <w:pPr>
      <w:pStyle w:val="Hlavik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B5B" w:rsidRDefault="002C5B5B">
    <w:pPr>
      <w:pStyle w:val="Hlavika"/>
      <w:jc w:val="right"/>
      <w:rPr>
        <w:rFonts w:ascii="Times New Roman" w:hAnsi="Times New Roman" w:cs="Times New Roman"/>
        <w:sz w:val="10"/>
        <w:szCs w:val="10"/>
      </w:rPr>
    </w:pPr>
  </w:p>
  <w:p w:rsidR="002C5B5B" w:rsidRDefault="00EC6662">
    <w:pPr>
      <w:jc w:val="right"/>
      <w:outlineLvl w:val="0"/>
      <w:rPr>
        <w:rFonts w:ascii="Times New Roman" w:hAnsi="Times New Roman" w:cs="Times New Roman"/>
        <w:color w:val="FFFFFF" w:themeColor="background1"/>
        <w:sz w:val="18"/>
        <w:szCs w:val="18"/>
      </w:rPr>
    </w:pPr>
    <w:r>
      <w:rPr>
        <w:rFonts w:ascii="Times New Roman" w:hAnsi="Times New Roman" w:cs="Times New Roman"/>
        <w:color w:val="FFFFFF" w:themeColor="background1"/>
        <w:sz w:val="18"/>
        <w:szCs w:val="18"/>
      </w:rPr>
      <w:t>Kód ITMS2014+: ..........</w:t>
    </w:r>
  </w:p>
  <w:p w:rsidR="002C5B5B" w:rsidRDefault="00EC6662">
    <w:pPr>
      <w:outlineLvl w:val="0"/>
      <w:rPr>
        <w:rFonts w:ascii="Times New Roman" w:hAnsi="Times New Roman" w:cs="Times New Roman"/>
        <w:color w:val="FF0000"/>
        <w:sz w:val="4"/>
        <w:szCs w:val="4"/>
      </w:rPr>
    </w:pPr>
    <w:r>
      <w:rPr>
        <w:b/>
        <w:noProof/>
        <w:color w:val="000000"/>
        <w:lang w:eastAsia="sk-SK"/>
      </w:rPr>
      <w:drawing>
        <wp:inline distT="0" distB="0" distL="0" distR="0">
          <wp:extent cx="4993640" cy="429260"/>
          <wp:effectExtent l="0" t="0" r="0" b="8890"/>
          <wp:docPr id="1" name="Obrázok 1" descr="Popis: C:\Users\popadakoval\AppData\Local\Microsoft\Windows\Temporary Internet Files\Content.Outlook\0HQSK5H1\oplz+eu_1 ku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Popis: C:\Users\popadakoval\AppData\Local\Microsoft\Windows\Temporary Internet Files\Content.Outlook\0HQSK5H1\oplz+eu_1 ku 5.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93640" cy="429260"/>
                  </a:xfrm>
                  <a:prstGeom prst="rect">
                    <a:avLst/>
                  </a:prstGeom>
                  <a:noFill/>
                  <a:ln>
                    <a:noFill/>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B5B" w:rsidRDefault="002C5B5B">
    <w:pPr>
      <w:pStyle w:val="Hlavika"/>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B5B" w:rsidRDefault="002C5B5B">
    <w:pPr>
      <w:pStyle w:val="Hlavika"/>
      <w:jc w:val="right"/>
      <w:rPr>
        <w:rFonts w:ascii="Times New Roman" w:hAnsi="Times New Roman" w:cs="Times New Roman"/>
        <w:sz w:val="10"/>
        <w:szCs w:val="10"/>
      </w:rPr>
    </w:pPr>
  </w:p>
  <w:p w:rsidR="002C5B5B" w:rsidRDefault="002C5B5B">
    <w:pPr>
      <w:jc w:val="center"/>
      <w:outlineLvl w:val="0"/>
      <w:rPr>
        <w:rFonts w:ascii="Times New Roman" w:hAnsi="Times New Roman" w:cs="Times New Roman"/>
        <w:sz w:val="18"/>
        <w:szCs w:val="18"/>
      </w:rPr>
    </w:pPr>
  </w:p>
  <w:p w:rsidR="002C5B5B" w:rsidRDefault="00EC6662">
    <w:pPr>
      <w:outlineLvl w:val="0"/>
      <w:rPr>
        <w:rFonts w:ascii="Times New Roman" w:hAnsi="Times New Roman" w:cs="Times New Roman"/>
        <w:color w:val="FF0000"/>
        <w:sz w:val="4"/>
        <w:szCs w:val="4"/>
      </w:rPr>
    </w:pPr>
    <w:r>
      <w:rPr>
        <w:b/>
        <w:noProof/>
        <w:color w:val="000000"/>
        <w:lang w:eastAsia="sk-SK"/>
      </w:rPr>
      <w:drawing>
        <wp:inline distT="0" distB="0" distL="0" distR="0">
          <wp:extent cx="4993640" cy="429260"/>
          <wp:effectExtent l="0" t="0" r="0" b="8890"/>
          <wp:docPr id="2" name="Obrázok 2" descr="Popis: C:\Users\popadakoval\AppData\Local\Microsoft\Windows\Temporary Internet Files\Content.Outlook\0HQSK5H1\oplz+eu_1 ku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Popis: C:\Users\popadakoval\AppData\Local\Microsoft\Windows\Temporary Internet Files\Content.Outlook\0HQSK5H1\oplz+eu_1 ku 5.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93640" cy="42926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B1024"/>
    <w:multiLevelType w:val="multilevel"/>
    <w:tmpl w:val="8E8E4284"/>
    <w:lvl w:ilvl="0">
      <w:start w:val="1"/>
      <w:numFmt w:val="decimal"/>
      <w:lvlText w:val="%1."/>
      <w:lvlJc w:val="left"/>
      <w:pPr>
        <w:ind w:left="360" w:hanging="360"/>
      </w:pPr>
      <w:rPr>
        <w:vertAlign w:val="baseli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2715672"/>
    <w:multiLevelType w:val="hybridMultilevel"/>
    <w:tmpl w:val="198C6A6A"/>
    <w:lvl w:ilvl="0" w:tplc="B57E27BE">
      <w:start w:val="3"/>
      <w:numFmt w:val="lowerLetter"/>
      <w:lvlText w:val="%1)"/>
      <w:lvlJc w:val="left"/>
      <w:pPr>
        <w:ind w:left="754"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FAC7299"/>
    <w:multiLevelType w:val="hybridMultilevel"/>
    <w:tmpl w:val="6D803520"/>
    <w:lvl w:ilvl="0" w:tplc="9938A3EC">
      <w:start w:val="1"/>
      <w:numFmt w:val="lowerLetter"/>
      <w:lvlText w:val="%1)"/>
      <w:lvlJc w:val="left"/>
      <w:pPr>
        <w:ind w:left="754" w:hanging="360"/>
      </w:pPr>
      <w:rPr>
        <w:b w:val="0"/>
      </w:rPr>
    </w:lvl>
    <w:lvl w:ilvl="1" w:tplc="041B0019" w:tentative="1">
      <w:start w:val="1"/>
      <w:numFmt w:val="lowerLetter"/>
      <w:lvlText w:val="%2."/>
      <w:lvlJc w:val="left"/>
      <w:pPr>
        <w:ind w:left="1474" w:hanging="360"/>
      </w:pPr>
    </w:lvl>
    <w:lvl w:ilvl="2" w:tplc="041B001B" w:tentative="1">
      <w:start w:val="1"/>
      <w:numFmt w:val="lowerRoman"/>
      <w:lvlText w:val="%3."/>
      <w:lvlJc w:val="right"/>
      <w:pPr>
        <w:ind w:left="2194" w:hanging="180"/>
      </w:pPr>
    </w:lvl>
    <w:lvl w:ilvl="3" w:tplc="041B000F" w:tentative="1">
      <w:start w:val="1"/>
      <w:numFmt w:val="decimal"/>
      <w:lvlText w:val="%4."/>
      <w:lvlJc w:val="left"/>
      <w:pPr>
        <w:ind w:left="2914" w:hanging="360"/>
      </w:pPr>
    </w:lvl>
    <w:lvl w:ilvl="4" w:tplc="041B0019" w:tentative="1">
      <w:start w:val="1"/>
      <w:numFmt w:val="lowerLetter"/>
      <w:lvlText w:val="%5."/>
      <w:lvlJc w:val="left"/>
      <w:pPr>
        <w:ind w:left="3634" w:hanging="360"/>
      </w:pPr>
    </w:lvl>
    <w:lvl w:ilvl="5" w:tplc="041B001B" w:tentative="1">
      <w:start w:val="1"/>
      <w:numFmt w:val="lowerRoman"/>
      <w:lvlText w:val="%6."/>
      <w:lvlJc w:val="right"/>
      <w:pPr>
        <w:ind w:left="4354" w:hanging="180"/>
      </w:pPr>
    </w:lvl>
    <w:lvl w:ilvl="6" w:tplc="041B000F" w:tentative="1">
      <w:start w:val="1"/>
      <w:numFmt w:val="decimal"/>
      <w:lvlText w:val="%7."/>
      <w:lvlJc w:val="left"/>
      <w:pPr>
        <w:ind w:left="5074" w:hanging="360"/>
      </w:pPr>
    </w:lvl>
    <w:lvl w:ilvl="7" w:tplc="041B0019" w:tentative="1">
      <w:start w:val="1"/>
      <w:numFmt w:val="lowerLetter"/>
      <w:lvlText w:val="%8."/>
      <w:lvlJc w:val="left"/>
      <w:pPr>
        <w:ind w:left="5794" w:hanging="360"/>
      </w:pPr>
    </w:lvl>
    <w:lvl w:ilvl="8" w:tplc="041B001B" w:tentative="1">
      <w:start w:val="1"/>
      <w:numFmt w:val="lowerRoman"/>
      <w:lvlText w:val="%9."/>
      <w:lvlJc w:val="right"/>
      <w:pPr>
        <w:ind w:left="6514" w:hanging="180"/>
      </w:pPr>
    </w:lvl>
  </w:abstractNum>
  <w:abstractNum w:abstractNumId="3">
    <w:nsid w:val="17D7536C"/>
    <w:multiLevelType w:val="hybridMultilevel"/>
    <w:tmpl w:val="5FAE09EC"/>
    <w:lvl w:ilvl="0" w:tplc="21262D24">
      <w:start w:val="1"/>
      <w:numFmt w:val="lowerLetter"/>
      <w:lvlText w:val="%1)"/>
      <w:lvlJc w:val="left"/>
      <w:pPr>
        <w:ind w:left="678" w:hanging="360"/>
      </w:pPr>
      <w:rPr>
        <w:rFonts w:hint="default"/>
        <w:b w:val="0"/>
      </w:rPr>
    </w:lvl>
    <w:lvl w:ilvl="1" w:tplc="041B0019" w:tentative="1">
      <w:start w:val="1"/>
      <w:numFmt w:val="lowerLetter"/>
      <w:lvlText w:val="%2."/>
      <w:lvlJc w:val="left"/>
      <w:pPr>
        <w:ind w:left="342" w:hanging="360"/>
      </w:pPr>
    </w:lvl>
    <w:lvl w:ilvl="2" w:tplc="041B001B" w:tentative="1">
      <w:start w:val="1"/>
      <w:numFmt w:val="lowerRoman"/>
      <w:lvlText w:val="%3."/>
      <w:lvlJc w:val="right"/>
      <w:pPr>
        <w:ind w:left="1062" w:hanging="180"/>
      </w:pPr>
    </w:lvl>
    <w:lvl w:ilvl="3" w:tplc="041B000F" w:tentative="1">
      <w:start w:val="1"/>
      <w:numFmt w:val="decimal"/>
      <w:lvlText w:val="%4."/>
      <w:lvlJc w:val="left"/>
      <w:pPr>
        <w:ind w:left="1782" w:hanging="360"/>
      </w:pPr>
    </w:lvl>
    <w:lvl w:ilvl="4" w:tplc="041B0019" w:tentative="1">
      <w:start w:val="1"/>
      <w:numFmt w:val="lowerLetter"/>
      <w:lvlText w:val="%5."/>
      <w:lvlJc w:val="left"/>
      <w:pPr>
        <w:ind w:left="2502" w:hanging="360"/>
      </w:pPr>
    </w:lvl>
    <w:lvl w:ilvl="5" w:tplc="041B001B" w:tentative="1">
      <w:start w:val="1"/>
      <w:numFmt w:val="lowerRoman"/>
      <w:lvlText w:val="%6."/>
      <w:lvlJc w:val="right"/>
      <w:pPr>
        <w:ind w:left="3222" w:hanging="180"/>
      </w:pPr>
    </w:lvl>
    <w:lvl w:ilvl="6" w:tplc="041B000F" w:tentative="1">
      <w:start w:val="1"/>
      <w:numFmt w:val="decimal"/>
      <w:lvlText w:val="%7."/>
      <w:lvlJc w:val="left"/>
      <w:pPr>
        <w:ind w:left="3942" w:hanging="360"/>
      </w:pPr>
    </w:lvl>
    <w:lvl w:ilvl="7" w:tplc="041B0019" w:tentative="1">
      <w:start w:val="1"/>
      <w:numFmt w:val="lowerLetter"/>
      <w:lvlText w:val="%8."/>
      <w:lvlJc w:val="left"/>
      <w:pPr>
        <w:ind w:left="4662" w:hanging="360"/>
      </w:pPr>
    </w:lvl>
    <w:lvl w:ilvl="8" w:tplc="041B001B" w:tentative="1">
      <w:start w:val="1"/>
      <w:numFmt w:val="lowerRoman"/>
      <w:lvlText w:val="%9."/>
      <w:lvlJc w:val="right"/>
      <w:pPr>
        <w:ind w:left="5382" w:hanging="180"/>
      </w:pPr>
    </w:lvl>
  </w:abstractNum>
  <w:abstractNum w:abstractNumId="4">
    <w:nsid w:val="1C047BF6"/>
    <w:multiLevelType w:val="hybridMultilevel"/>
    <w:tmpl w:val="DC8697E6"/>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nsid w:val="2D235D11"/>
    <w:multiLevelType w:val="hybridMultilevel"/>
    <w:tmpl w:val="4E2AF18E"/>
    <w:lvl w:ilvl="0" w:tplc="42F641CC">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2D2B0B25"/>
    <w:multiLevelType w:val="hybridMultilevel"/>
    <w:tmpl w:val="3C16617E"/>
    <w:lvl w:ilvl="0" w:tplc="041B0009">
      <w:start w:val="1"/>
      <w:numFmt w:val="bullet"/>
      <w:lvlText w:val=""/>
      <w:lvlJc w:val="left"/>
      <w:pPr>
        <w:ind w:left="1776" w:hanging="360"/>
      </w:pPr>
      <w:rPr>
        <w:rFonts w:ascii="Wingdings" w:hAnsi="Wingdings" w:hint="default"/>
      </w:rPr>
    </w:lvl>
    <w:lvl w:ilvl="1" w:tplc="041B0019" w:tentative="1">
      <w:start w:val="1"/>
      <w:numFmt w:val="lowerLetter"/>
      <w:lvlText w:val="%2."/>
      <w:lvlJc w:val="left"/>
      <w:pPr>
        <w:ind w:left="2496" w:hanging="360"/>
      </w:pPr>
    </w:lvl>
    <w:lvl w:ilvl="2" w:tplc="041B001B" w:tentative="1">
      <w:start w:val="1"/>
      <w:numFmt w:val="lowerRoman"/>
      <w:lvlText w:val="%3."/>
      <w:lvlJc w:val="right"/>
      <w:pPr>
        <w:ind w:left="3216" w:hanging="180"/>
      </w:pPr>
    </w:lvl>
    <w:lvl w:ilvl="3" w:tplc="041B000F" w:tentative="1">
      <w:start w:val="1"/>
      <w:numFmt w:val="decimal"/>
      <w:lvlText w:val="%4."/>
      <w:lvlJc w:val="left"/>
      <w:pPr>
        <w:ind w:left="3936" w:hanging="360"/>
      </w:pPr>
    </w:lvl>
    <w:lvl w:ilvl="4" w:tplc="041B0019" w:tentative="1">
      <w:start w:val="1"/>
      <w:numFmt w:val="lowerLetter"/>
      <w:lvlText w:val="%5."/>
      <w:lvlJc w:val="left"/>
      <w:pPr>
        <w:ind w:left="4656" w:hanging="360"/>
      </w:pPr>
    </w:lvl>
    <w:lvl w:ilvl="5" w:tplc="041B001B" w:tentative="1">
      <w:start w:val="1"/>
      <w:numFmt w:val="lowerRoman"/>
      <w:lvlText w:val="%6."/>
      <w:lvlJc w:val="right"/>
      <w:pPr>
        <w:ind w:left="5376" w:hanging="180"/>
      </w:pPr>
    </w:lvl>
    <w:lvl w:ilvl="6" w:tplc="041B000F" w:tentative="1">
      <w:start w:val="1"/>
      <w:numFmt w:val="decimal"/>
      <w:lvlText w:val="%7."/>
      <w:lvlJc w:val="left"/>
      <w:pPr>
        <w:ind w:left="6096" w:hanging="360"/>
      </w:pPr>
    </w:lvl>
    <w:lvl w:ilvl="7" w:tplc="041B0019" w:tentative="1">
      <w:start w:val="1"/>
      <w:numFmt w:val="lowerLetter"/>
      <w:lvlText w:val="%8."/>
      <w:lvlJc w:val="left"/>
      <w:pPr>
        <w:ind w:left="6816" w:hanging="360"/>
      </w:pPr>
    </w:lvl>
    <w:lvl w:ilvl="8" w:tplc="041B001B" w:tentative="1">
      <w:start w:val="1"/>
      <w:numFmt w:val="lowerRoman"/>
      <w:lvlText w:val="%9."/>
      <w:lvlJc w:val="right"/>
      <w:pPr>
        <w:ind w:left="7536" w:hanging="180"/>
      </w:pPr>
    </w:lvl>
  </w:abstractNum>
  <w:abstractNum w:abstractNumId="7">
    <w:nsid w:val="335D3D0C"/>
    <w:multiLevelType w:val="hybridMultilevel"/>
    <w:tmpl w:val="73DADD1C"/>
    <w:lvl w:ilvl="0" w:tplc="041B0017">
      <w:start w:val="1"/>
      <w:numFmt w:val="lowerLetter"/>
      <w:lvlText w:val="%1)"/>
      <w:lvlJc w:val="left"/>
      <w:pPr>
        <w:ind w:left="1779" w:hanging="360"/>
      </w:pPr>
    </w:lvl>
    <w:lvl w:ilvl="1" w:tplc="041B0019" w:tentative="1">
      <w:start w:val="1"/>
      <w:numFmt w:val="lowerLetter"/>
      <w:lvlText w:val="%2."/>
      <w:lvlJc w:val="left"/>
      <w:pPr>
        <w:ind w:left="2499" w:hanging="360"/>
      </w:pPr>
    </w:lvl>
    <w:lvl w:ilvl="2" w:tplc="041B001B" w:tentative="1">
      <w:start w:val="1"/>
      <w:numFmt w:val="lowerRoman"/>
      <w:lvlText w:val="%3."/>
      <w:lvlJc w:val="right"/>
      <w:pPr>
        <w:ind w:left="3219" w:hanging="180"/>
      </w:pPr>
    </w:lvl>
    <w:lvl w:ilvl="3" w:tplc="041B000F" w:tentative="1">
      <w:start w:val="1"/>
      <w:numFmt w:val="decimal"/>
      <w:lvlText w:val="%4."/>
      <w:lvlJc w:val="left"/>
      <w:pPr>
        <w:ind w:left="3939" w:hanging="360"/>
      </w:pPr>
    </w:lvl>
    <w:lvl w:ilvl="4" w:tplc="041B0019" w:tentative="1">
      <w:start w:val="1"/>
      <w:numFmt w:val="lowerLetter"/>
      <w:lvlText w:val="%5."/>
      <w:lvlJc w:val="left"/>
      <w:pPr>
        <w:ind w:left="4659" w:hanging="360"/>
      </w:pPr>
    </w:lvl>
    <w:lvl w:ilvl="5" w:tplc="041B001B" w:tentative="1">
      <w:start w:val="1"/>
      <w:numFmt w:val="lowerRoman"/>
      <w:lvlText w:val="%6."/>
      <w:lvlJc w:val="right"/>
      <w:pPr>
        <w:ind w:left="5379" w:hanging="180"/>
      </w:pPr>
    </w:lvl>
    <w:lvl w:ilvl="6" w:tplc="041B000F" w:tentative="1">
      <w:start w:val="1"/>
      <w:numFmt w:val="decimal"/>
      <w:lvlText w:val="%7."/>
      <w:lvlJc w:val="left"/>
      <w:pPr>
        <w:ind w:left="6099" w:hanging="360"/>
      </w:pPr>
    </w:lvl>
    <w:lvl w:ilvl="7" w:tplc="041B0019" w:tentative="1">
      <w:start w:val="1"/>
      <w:numFmt w:val="lowerLetter"/>
      <w:lvlText w:val="%8."/>
      <w:lvlJc w:val="left"/>
      <w:pPr>
        <w:ind w:left="6819" w:hanging="360"/>
      </w:pPr>
    </w:lvl>
    <w:lvl w:ilvl="8" w:tplc="041B001B" w:tentative="1">
      <w:start w:val="1"/>
      <w:numFmt w:val="lowerRoman"/>
      <w:lvlText w:val="%9."/>
      <w:lvlJc w:val="right"/>
      <w:pPr>
        <w:ind w:left="7539" w:hanging="180"/>
      </w:pPr>
    </w:lvl>
  </w:abstractNum>
  <w:abstractNum w:abstractNumId="8">
    <w:nsid w:val="35E26C4A"/>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A2C7237"/>
    <w:multiLevelType w:val="hybridMultilevel"/>
    <w:tmpl w:val="F69C4C26"/>
    <w:lvl w:ilvl="0" w:tplc="A4C801BA">
      <w:start w:val="1"/>
      <w:numFmt w:val="lowerLetter"/>
      <w:lvlText w:val="%1)"/>
      <w:lvlJc w:val="left"/>
      <w:pPr>
        <w:ind w:left="1776"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3A4764C9"/>
    <w:multiLevelType w:val="hybridMultilevel"/>
    <w:tmpl w:val="86D8A2F4"/>
    <w:lvl w:ilvl="0" w:tplc="041B0017">
      <w:start w:val="1"/>
      <w:numFmt w:val="lowerLetter"/>
      <w:lvlText w:val="%1)"/>
      <w:lvlJc w:val="left"/>
      <w:pPr>
        <w:ind w:left="678" w:hanging="360"/>
      </w:pPr>
    </w:lvl>
    <w:lvl w:ilvl="1" w:tplc="041B0019" w:tentative="1">
      <w:start w:val="1"/>
      <w:numFmt w:val="lowerLetter"/>
      <w:lvlText w:val="%2."/>
      <w:lvlJc w:val="left"/>
      <w:pPr>
        <w:ind w:left="1398" w:hanging="360"/>
      </w:pPr>
    </w:lvl>
    <w:lvl w:ilvl="2" w:tplc="041B001B" w:tentative="1">
      <w:start w:val="1"/>
      <w:numFmt w:val="lowerRoman"/>
      <w:lvlText w:val="%3."/>
      <w:lvlJc w:val="right"/>
      <w:pPr>
        <w:ind w:left="2118" w:hanging="180"/>
      </w:pPr>
    </w:lvl>
    <w:lvl w:ilvl="3" w:tplc="041B000F" w:tentative="1">
      <w:start w:val="1"/>
      <w:numFmt w:val="decimal"/>
      <w:lvlText w:val="%4."/>
      <w:lvlJc w:val="left"/>
      <w:pPr>
        <w:ind w:left="2838" w:hanging="360"/>
      </w:pPr>
    </w:lvl>
    <w:lvl w:ilvl="4" w:tplc="041B0019" w:tentative="1">
      <w:start w:val="1"/>
      <w:numFmt w:val="lowerLetter"/>
      <w:lvlText w:val="%5."/>
      <w:lvlJc w:val="left"/>
      <w:pPr>
        <w:ind w:left="3558" w:hanging="360"/>
      </w:pPr>
    </w:lvl>
    <w:lvl w:ilvl="5" w:tplc="041B001B" w:tentative="1">
      <w:start w:val="1"/>
      <w:numFmt w:val="lowerRoman"/>
      <w:lvlText w:val="%6."/>
      <w:lvlJc w:val="right"/>
      <w:pPr>
        <w:ind w:left="4278" w:hanging="180"/>
      </w:pPr>
    </w:lvl>
    <w:lvl w:ilvl="6" w:tplc="041B000F" w:tentative="1">
      <w:start w:val="1"/>
      <w:numFmt w:val="decimal"/>
      <w:lvlText w:val="%7."/>
      <w:lvlJc w:val="left"/>
      <w:pPr>
        <w:ind w:left="4998" w:hanging="360"/>
      </w:pPr>
    </w:lvl>
    <w:lvl w:ilvl="7" w:tplc="041B0019" w:tentative="1">
      <w:start w:val="1"/>
      <w:numFmt w:val="lowerLetter"/>
      <w:lvlText w:val="%8."/>
      <w:lvlJc w:val="left"/>
      <w:pPr>
        <w:ind w:left="5718" w:hanging="360"/>
      </w:pPr>
    </w:lvl>
    <w:lvl w:ilvl="8" w:tplc="041B001B" w:tentative="1">
      <w:start w:val="1"/>
      <w:numFmt w:val="lowerRoman"/>
      <w:lvlText w:val="%9."/>
      <w:lvlJc w:val="right"/>
      <w:pPr>
        <w:ind w:left="6438" w:hanging="180"/>
      </w:pPr>
    </w:lvl>
  </w:abstractNum>
  <w:abstractNum w:abstractNumId="11">
    <w:nsid w:val="3CEF6EDD"/>
    <w:multiLevelType w:val="hybridMultilevel"/>
    <w:tmpl w:val="B764F08E"/>
    <w:lvl w:ilvl="0" w:tplc="2A7677D8">
      <w:start w:val="1"/>
      <w:numFmt w:val="decimal"/>
      <w:lvlText w:val="%1."/>
      <w:lvlJc w:val="left"/>
      <w:pPr>
        <w:ind w:left="360" w:hanging="360"/>
      </w:pPr>
      <w:rPr>
        <w:b/>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nsid w:val="3D80237F"/>
    <w:multiLevelType w:val="hybridMultilevel"/>
    <w:tmpl w:val="FEA480CE"/>
    <w:lvl w:ilvl="0" w:tplc="C44E718A">
      <w:start w:val="1"/>
      <w:numFmt w:val="bullet"/>
      <w:lvlText w:val="•"/>
      <w:lvlJc w:val="left"/>
      <w:pPr>
        <w:ind w:left="360" w:hanging="360"/>
      </w:pPr>
      <w:rPr>
        <w:rFonts w:ascii="Times New Roman" w:hAnsi="Times New Roman" w:hint="default"/>
        <w:b w:val="0"/>
        <w:color w:val="auto"/>
        <w:sz w:val="22"/>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3">
    <w:nsid w:val="52DA3BB4"/>
    <w:multiLevelType w:val="hybridMultilevel"/>
    <w:tmpl w:val="496AC748"/>
    <w:lvl w:ilvl="0" w:tplc="D86C6692">
      <w:numFmt w:val="bullet"/>
      <w:lvlText w:val="-"/>
      <w:lvlJc w:val="left"/>
      <w:pPr>
        <w:ind w:left="644" w:hanging="360"/>
      </w:pPr>
      <w:rPr>
        <w:rFonts w:ascii="Calibri" w:eastAsia="Times New Roman" w:hAnsi="Calibri" w:hint="default"/>
        <w:b w:val="0"/>
        <w:sz w:val="22"/>
      </w:rPr>
    </w:lvl>
    <w:lvl w:ilvl="1" w:tplc="041B0003" w:tentative="1">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14">
    <w:nsid w:val="53A941D4"/>
    <w:multiLevelType w:val="hybridMultilevel"/>
    <w:tmpl w:val="F80689E6"/>
    <w:lvl w:ilvl="0" w:tplc="DA686EBE">
      <w:start w:val="1"/>
      <w:numFmt w:val="lowerLetter"/>
      <w:lvlText w:val="%1)"/>
      <w:lvlJc w:val="left"/>
      <w:pPr>
        <w:ind w:left="1779" w:hanging="360"/>
      </w:pPr>
      <w:rPr>
        <w:color w:val="auto"/>
      </w:rPr>
    </w:lvl>
    <w:lvl w:ilvl="1" w:tplc="041B0019" w:tentative="1">
      <w:start w:val="1"/>
      <w:numFmt w:val="lowerLetter"/>
      <w:lvlText w:val="%2."/>
      <w:lvlJc w:val="left"/>
      <w:pPr>
        <w:ind w:left="2499" w:hanging="360"/>
      </w:pPr>
    </w:lvl>
    <w:lvl w:ilvl="2" w:tplc="041B001B" w:tentative="1">
      <w:start w:val="1"/>
      <w:numFmt w:val="lowerRoman"/>
      <w:lvlText w:val="%3."/>
      <w:lvlJc w:val="right"/>
      <w:pPr>
        <w:ind w:left="3219" w:hanging="180"/>
      </w:pPr>
    </w:lvl>
    <w:lvl w:ilvl="3" w:tplc="041B000F" w:tentative="1">
      <w:start w:val="1"/>
      <w:numFmt w:val="decimal"/>
      <w:lvlText w:val="%4."/>
      <w:lvlJc w:val="left"/>
      <w:pPr>
        <w:ind w:left="3939" w:hanging="360"/>
      </w:pPr>
    </w:lvl>
    <w:lvl w:ilvl="4" w:tplc="041B0019" w:tentative="1">
      <w:start w:val="1"/>
      <w:numFmt w:val="lowerLetter"/>
      <w:lvlText w:val="%5."/>
      <w:lvlJc w:val="left"/>
      <w:pPr>
        <w:ind w:left="4659" w:hanging="360"/>
      </w:pPr>
    </w:lvl>
    <w:lvl w:ilvl="5" w:tplc="041B001B" w:tentative="1">
      <w:start w:val="1"/>
      <w:numFmt w:val="lowerRoman"/>
      <w:lvlText w:val="%6."/>
      <w:lvlJc w:val="right"/>
      <w:pPr>
        <w:ind w:left="5379" w:hanging="180"/>
      </w:pPr>
    </w:lvl>
    <w:lvl w:ilvl="6" w:tplc="041B000F" w:tentative="1">
      <w:start w:val="1"/>
      <w:numFmt w:val="decimal"/>
      <w:lvlText w:val="%7."/>
      <w:lvlJc w:val="left"/>
      <w:pPr>
        <w:ind w:left="6099" w:hanging="360"/>
      </w:pPr>
    </w:lvl>
    <w:lvl w:ilvl="7" w:tplc="041B0019" w:tentative="1">
      <w:start w:val="1"/>
      <w:numFmt w:val="lowerLetter"/>
      <w:lvlText w:val="%8."/>
      <w:lvlJc w:val="left"/>
      <w:pPr>
        <w:ind w:left="6819" w:hanging="360"/>
      </w:pPr>
    </w:lvl>
    <w:lvl w:ilvl="8" w:tplc="041B001B" w:tentative="1">
      <w:start w:val="1"/>
      <w:numFmt w:val="lowerRoman"/>
      <w:lvlText w:val="%9."/>
      <w:lvlJc w:val="right"/>
      <w:pPr>
        <w:ind w:left="7539" w:hanging="180"/>
      </w:pPr>
    </w:lvl>
  </w:abstractNum>
  <w:abstractNum w:abstractNumId="15">
    <w:nsid w:val="5BEB1E6A"/>
    <w:multiLevelType w:val="hybridMultilevel"/>
    <w:tmpl w:val="4642E1E8"/>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6010095F"/>
    <w:multiLevelType w:val="hybridMultilevel"/>
    <w:tmpl w:val="5FB04548"/>
    <w:lvl w:ilvl="0" w:tplc="7FF2DA4E">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62B87F9B"/>
    <w:multiLevelType w:val="hybridMultilevel"/>
    <w:tmpl w:val="57CECE84"/>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nsid w:val="63E33DCA"/>
    <w:multiLevelType w:val="hybridMultilevel"/>
    <w:tmpl w:val="73DADD1C"/>
    <w:lvl w:ilvl="0" w:tplc="041B0017">
      <w:start w:val="1"/>
      <w:numFmt w:val="lowerLetter"/>
      <w:lvlText w:val="%1)"/>
      <w:lvlJc w:val="left"/>
      <w:pPr>
        <w:ind w:left="1776" w:hanging="360"/>
      </w:pPr>
    </w:lvl>
    <w:lvl w:ilvl="1" w:tplc="041B0019" w:tentative="1">
      <w:start w:val="1"/>
      <w:numFmt w:val="lowerLetter"/>
      <w:lvlText w:val="%2."/>
      <w:lvlJc w:val="left"/>
      <w:pPr>
        <w:ind w:left="2496" w:hanging="360"/>
      </w:pPr>
    </w:lvl>
    <w:lvl w:ilvl="2" w:tplc="041B001B" w:tentative="1">
      <w:start w:val="1"/>
      <w:numFmt w:val="lowerRoman"/>
      <w:lvlText w:val="%3."/>
      <w:lvlJc w:val="right"/>
      <w:pPr>
        <w:ind w:left="3216" w:hanging="180"/>
      </w:pPr>
    </w:lvl>
    <w:lvl w:ilvl="3" w:tplc="041B000F" w:tentative="1">
      <w:start w:val="1"/>
      <w:numFmt w:val="decimal"/>
      <w:lvlText w:val="%4."/>
      <w:lvlJc w:val="left"/>
      <w:pPr>
        <w:ind w:left="3936" w:hanging="360"/>
      </w:pPr>
    </w:lvl>
    <w:lvl w:ilvl="4" w:tplc="041B0019" w:tentative="1">
      <w:start w:val="1"/>
      <w:numFmt w:val="lowerLetter"/>
      <w:lvlText w:val="%5."/>
      <w:lvlJc w:val="left"/>
      <w:pPr>
        <w:ind w:left="4656" w:hanging="360"/>
      </w:pPr>
    </w:lvl>
    <w:lvl w:ilvl="5" w:tplc="041B001B" w:tentative="1">
      <w:start w:val="1"/>
      <w:numFmt w:val="lowerRoman"/>
      <w:lvlText w:val="%6."/>
      <w:lvlJc w:val="right"/>
      <w:pPr>
        <w:ind w:left="5376" w:hanging="180"/>
      </w:pPr>
    </w:lvl>
    <w:lvl w:ilvl="6" w:tplc="041B000F" w:tentative="1">
      <w:start w:val="1"/>
      <w:numFmt w:val="decimal"/>
      <w:lvlText w:val="%7."/>
      <w:lvlJc w:val="left"/>
      <w:pPr>
        <w:ind w:left="6096" w:hanging="360"/>
      </w:pPr>
    </w:lvl>
    <w:lvl w:ilvl="7" w:tplc="041B0019" w:tentative="1">
      <w:start w:val="1"/>
      <w:numFmt w:val="lowerLetter"/>
      <w:lvlText w:val="%8."/>
      <w:lvlJc w:val="left"/>
      <w:pPr>
        <w:ind w:left="6816" w:hanging="360"/>
      </w:pPr>
    </w:lvl>
    <w:lvl w:ilvl="8" w:tplc="041B001B" w:tentative="1">
      <w:start w:val="1"/>
      <w:numFmt w:val="lowerRoman"/>
      <w:lvlText w:val="%9."/>
      <w:lvlJc w:val="right"/>
      <w:pPr>
        <w:ind w:left="7536" w:hanging="180"/>
      </w:pPr>
    </w:lvl>
  </w:abstractNum>
  <w:abstractNum w:abstractNumId="19">
    <w:nsid w:val="68D91A48"/>
    <w:multiLevelType w:val="hybridMultilevel"/>
    <w:tmpl w:val="3780A9E2"/>
    <w:lvl w:ilvl="0" w:tplc="82F2E3F8">
      <w:numFmt w:val="bullet"/>
      <w:lvlText w:val="-"/>
      <w:lvlJc w:val="left"/>
      <w:pPr>
        <w:ind w:left="394" w:hanging="360"/>
      </w:pPr>
      <w:rPr>
        <w:rFonts w:ascii="Times New Roman" w:eastAsiaTheme="minorHAnsi" w:hAnsi="Times New Roman" w:cs="Times New Roman" w:hint="default"/>
      </w:rPr>
    </w:lvl>
    <w:lvl w:ilvl="1" w:tplc="041B0003" w:tentative="1">
      <w:start w:val="1"/>
      <w:numFmt w:val="bullet"/>
      <w:lvlText w:val="o"/>
      <w:lvlJc w:val="left"/>
      <w:pPr>
        <w:ind w:left="1114" w:hanging="360"/>
      </w:pPr>
      <w:rPr>
        <w:rFonts w:ascii="Courier New" w:hAnsi="Courier New" w:cs="Courier New" w:hint="default"/>
      </w:rPr>
    </w:lvl>
    <w:lvl w:ilvl="2" w:tplc="041B0005" w:tentative="1">
      <w:start w:val="1"/>
      <w:numFmt w:val="bullet"/>
      <w:lvlText w:val=""/>
      <w:lvlJc w:val="left"/>
      <w:pPr>
        <w:ind w:left="1834" w:hanging="360"/>
      </w:pPr>
      <w:rPr>
        <w:rFonts w:ascii="Wingdings" w:hAnsi="Wingdings" w:hint="default"/>
      </w:rPr>
    </w:lvl>
    <w:lvl w:ilvl="3" w:tplc="041B0001" w:tentative="1">
      <w:start w:val="1"/>
      <w:numFmt w:val="bullet"/>
      <w:lvlText w:val=""/>
      <w:lvlJc w:val="left"/>
      <w:pPr>
        <w:ind w:left="2554" w:hanging="360"/>
      </w:pPr>
      <w:rPr>
        <w:rFonts w:ascii="Symbol" w:hAnsi="Symbol" w:hint="default"/>
      </w:rPr>
    </w:lvl>
    <w:lvl w:ilvl="4" w:tplc="041B0003" w:tentative="1">
      <w:start w:val="1"/>
      <w:numFmt w:val="bullet"/>
      <w:lvlText w:val="o"/>
      <w:lvlJc w:val="left"/>
      <w:pPr>
        <w:ind w:left="3274" w:hanging="360"/>
      </w:pPr>
      <w:rPr>
        <w:rFonts w:ascii="Courier New" w:hAnsi="Courier New" w:cs="Courier New" w:hint="default"/>
      </w:rPr>
    </w:lvl>
    <w:lvl w:ilvl="5" w:tplc="041B0005" w:tentative="1">
      <w:start w:val="1"/>
      <w:numFmt w:val="bullet"/>
      <w:lvlText w:val=""/>
      <w:lvlJc w:val="left"/>
      <w:pPr>
        <w:ind w:left="3994" w:hanging="360"/>
      </w:pPr>
      <w:rPr>
        <w:rFonts w:ascii="Wingdings" w:hAnsi="Wingdings" w:hint="default"/>
      </w:rPr>
    </w:lvl>
    <w:lvl w:ilvl="6" w:tplc="041B0001" w:tentative="1">
      <w:start w:val="1"/>
      <w:numFmt w:val="bullet"/>
      <w:lvlText w:val=""/>
      <w:lvlJc w:val="left"/>
      <w:pPr>
        <w:ind w:left="4714" w:hanging="360"/>
      </w:pPr>
      <w:rPr>
        <w:rFonts w:ascii="Symbol" w:hAnsi="Symbol" w:hint="default"/>
      </w:rPr>
    </w:lvl>
    <w:lvl w:ilvl="7" w:tplc="041B0003" w:tentative="1">
      <w:start w:val="1"/>
      <w:numFmt w:val="bullet"/>
      <w:lvlText w:val="o"/>
      <w:lvlJc w:val="left"/>
      <w:pPr>
        <w:ind w:left="5434" w:hanging="360"/>
      </w:pPr>
      <w:rPr>
        <w:rFonts w:ascii="Courier New" w:hAnsi="Courier New" w:cs="Courier New" w:hint="default"/>
      </w:rPr>
    </w:lvl>
    <w:lvl w:ilvl="8" w:tplc="041B0005" w:tentative="1">
      <w:start w:val="1"/>
      <w:numFmt w:val="bullet"/>
      <w:lvlText w:val=""/>
      <w:lvlJc w:val="left"/>
      <w:pPr>
        <w:ind w:left="6154" w:hanging="360"/>
      </w:pPr>
      <w:rPr>
        <w:rFonts w:ascii="Wingdings" w:hAnsi="Wingdings" w:hint="default"/>
      </w:rPr>
    </w:lvl>
  </w:abstractNum>
  <w:abstractNum w:abstractNumId="20">
    <w:nsid w:val="6F4E45DD"/>
    <w:multiLevelType w:val="hybridMultilevel"/>
    <w:tmpl w:val="514C1FF0"/>
    <w:lvl w:ilvl="0" w:tplc="8D520CF6">
      <w:start w:val="1"/>
      <w:numFmt w:val="lowerLetter"/>
      <w:lvlText w:val="%1)"/>
      <w:lvlJc w:val="left"/>
      <w:pPr>
        <w:tabs>
          <w:tab w:val="num" w:pos="360"/>
        </w:tabs>
        <w:ind w:left="360" w:hanging="360"/>
      </w:pPr>
      <w:rPr>
        <w:rFonts w:hint="default"/>
        <w:b w:val="0"/>
        <w:i w:val="0"/>
        <w:sz w:val="18"/>
        <w:szCs w:val="18"/>
      </w:rPr>
    </w:lvl>
    <w:lvl w:ilvl="1" w:tplc="04090019" w:tentative="1">
      <w:start w:val="1"/>
      <w:numFmt w:val="lowerLetter"/>
      <w:lvlText w:val="%2."/>
      <w:lvlJc w:val="left"/>
      <w:pPr>
        <w:tabs>
          <w:tab w:val="num" w:pos="360"/>
        </w:tabs>
        <w:ind w:left="360" w:hanging="360"/>
      </w:pPr>
      <w:rPr>
        <w:rFonts w:cs="Times New Roman"/>
      </w:rPr>
    </w:lvl>
    <w:lvl w:ilvl="2" w:tplc="0409001B">
      <w:start w:val="1"/>
      <w:numFmt w:val="lowerRoman"/>
      <w:lvlText w:val="%3."/>
      <w:lvlJc w:val="right"/>
      <w:pPr>
        <w:tabs>
          <w:tab w:val="num" w:pos="1080"/>
        </w:tabs>
        <w:ind w:left="1080" w:hanging="180"/>
      </w:pPr>
      <w:rPr>
        <w:rFonts w:cs="Times New Roman"/>
      </w:rPr>
    </w:lvl>
    <w:lvl w:ilvl="3" w:tplc="0409000F" w:tentative="1">
      <w:start w:val="1"/>
      <w:numFmt w:val="decimal"/>
      <w:lvlText w:val="%4."/>
      <w:lvlJc w:val="left"/>
      <w:pPr>
        <w:tabs>
          <w:tab w:val="num" w:pos="1800"/>
        </w:tabs>
        <w:ind w:left="1800" w:hanging="360"/>
      </w:pPr>
      <w:rPr>
        <w:rFonts w:cs="Times New Roman"/>
      </w:rPr>
    </w:lvl>
    <w:lvl w:ilvl="4" w:tplc="04090019" w:tentative="1">
      <w:start w:val="1"/>
      <w:numFmt w:val="lowerLetter"/>
      <w:lvlText w:val="%5."/>
      <w:lvlJc w:val="left"/>
      <w:pPr>
        <w:tabs>
          <w:tab w:val="num" w:pos="2520"/>
        </w:tabs>
        <w:ind w:left="2520" w:hanging="360"/>
      </w:pPr>
      <w:rPr>
        <w:rFonts w:cs="Times New Roman"/>
      </w:rPr>
    </w:lvl>
    <w:lvl w:ilvl="5" w:tplc="0409001B" w:tentative="1">
      <w:start w:val="1"/>
      <w:numFmt w:val="lowerRoman"/>
      <w:lvlText w:val="%6."/>
      <w:lvlJc w:val="right"/>
      <w:pPr>
        <w:tabs>
          <w:tab w:val="num" w:pos="3240"/>
        </w:tabs>
        <w:ind w:left="3240" w:hanging="180"/>
      </w:pPr>
      <w:rPr>
        <w:rFonts w:cs="Times New Roman"/>
      </w:rPr>
    </w:lvl>
    <w:lvl w:ilvl="6" w:tplc="0409000F" w:tentative="1">
      <w:start w:val="1"/>
      <w:numFmt w:val="decimal"/>
      <w:lvlText w:val="%7."/>
      <w:lvlJc w:val="left"/>
      <w:pPr>
        <w:tabs>
          <w:tab w:val="num" w:pos="3960"/>
        </w:tabs>
        <w:ind w:left="3960" w:hanging="360"/>
      </w:pPr>
      <w:rPr>
        <w:rFonts w:cs="Times New Roman"/>
      </w:rPr>
    </w:lvl>
    <w:lvl w:ilvl="7" w:tplc="04090019" w:tentative="1">
      <w:start w:val="1"/>
      <w:numFmt w:val="lowerLetter"/>
      <w:lvlText w:val="%8."/>
      <w:lvlJc w:val="left"/>
      <w:pPr>
        <w:tabs>
          <w:tab w:val="num" w:pos="4680"/>
        </w:tabs>
        <w:ind w:left="4680" w:hanging="360"/>
      </w:pPr>
      <w:rPr>
        <w:rFonts w:cs="Times New Roman"/>
      </w:rPr>
    </w:lvl>
    <w:lvl w:ilvl="8" w:tplc="0409001B" w:tentative="1">
      <w:start w:val="1"/>
      <w:numFmt w:val="lowerRoman"/>
      <w:lvlText w:val="%9."/>
      <w:lvlJc w:val="right"/>
      <w:pPr>
        <w:tabs>
          <w:tab w:val="num" w:pos="5400"/>
        </w:tabs>
        <w:ind w:left="5400" w:hanging="180"/>
      </w:pPr>
      <w:rPr>
        <w:rFonts w:cs="Times New Roman"/>
      </w:rPr>
    </w:lvl>
  </w:abstractNum>
  <w:abstractNum w:abstractNumId="21">
    <w:nsid w:val="7DCC4AF5"/>
    <w:multiLevelType w:val="hybridMultilevel"/>
    <w:tmpl w:val="86C221D4"/>
    <w:lvl w:ilvl="0" w:tplc="0B6CA892">
      <w:numFmt w:val="bullet"/>
      <w:lvlText w:val=""/>
      <w:lvlJc w:val="left"/>
      <w:pPr>
        <w:ind w:left="720" w:hanging="360"/>
      </w:pPr>
      <w:rPr>
        <w:rFonts w:ascii="Symbol" w:eastAsiaTheme="minorHAnsi"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13"/>
  </w:num>
  <w:num w:numId="4">
    <w:abstractNumId w:val="11"/>
  </w:num>
  <w:num w:numId="5">
    <w:abstractNumId w:val="0"/>
  </w:num>
  <w:num w:numId="6">
    <w:abstractNumId w:val="8"/>
  </w:num>
  <w:num w:numId="7">
    <w:abstractNumId w:val="20"/>
  </w:num>
  <w:num w:numId="8">
    <w:abstractNumId w:val="7"/>
  </w:num>
  <w:num w:numId="9">
    <w:abstractNumId w:val="6"/>
  </w:num>
  <w:num w:numId="10">
    <w:abstractNumId w:val="14"/>
  </w:num>
  <w:num w:numId="11">
    <w:abstractNumId w:val="17"/>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5"/>
  </w:num>
  <w:num w:numId="15">
    <w:abstractNumId w:val="19"/>
  </w:num>
  <w:num w:numId="16">
    <w:abstractNumId w:val="16"/>
  </w:num>
  <w:num w:numId="17">
    <w:abstractNumId w:val="2"/>
  </w:num>
  <w:num w:numId="18">
    <w:abstractNumId w:val="9"/>
  </w:num>
  <w:num w:numId="19">
    <w:abstractNumId w:val="1"/>
  </w:num>
  <w:num w:numId="20">
    <w:abstractNumId w:val="3"/>
  </w:num>
  <w:num w:numId="21">
    <w:abstractNumId w:val="21"/>
  </w:num>
  <w:num w:numId="22">
    <w:abstractNumId w:val="1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hdrShapeDefaults>
    <o:shapedefaults v:ext="edit" spidmax="23554"/>
  </w:hdrShapeDefaults>
  <w:footnotePr>
    <w:footnote w:id="-1"/>
    <w:footnote w:id="0"/>
  </w:footnotePr>
  <w:endnotePr>
    <w:endnote w:id="-1"/>
    <w:endnote w:id="0"/>
  </w:endnotePr>
  <w:compat/>
  <w:rsids>
    <w:rsidRoot w:val="002C5B5B"/>
    <w:rsid w:val="00152E1E"/>
    <w:rsid w:val="00183CF0"/>
    <w:rsid w:val="001C0EBA"/>
    <w:rsid w:val="00275F67"/>
    <w:rsid w:val="002C5B5B"/>
    <w:rsid w:val="005050FA"/>
    <w:rsid w:val="005A3086"/>
    <w:rsid w:val="00676722"/>
    <w:rsid w:val="006C1C36"/>
    <w:rsid w:val="00764A95"/>
    <w:rsid w:val="00856773"/>
    <w:rsid w:val="009024CD"/>
    <w:rsid w:val="00A51910"/>
    <w:rsid w:val="00AE0B17"/>
    <w:rsid w:val="00B902C1"/>
    <w:rsid w:val="00CC4133"/>
    <w:rsid w:val="00D73749"/>
    <w:rsid w:val="00EC6662"/>
    <w:rsid w:val="00F13281"/>
    <w:rsid w:val="00F37FBB"/>
    <w:rsid w:val="00FD7AF4"/>
    <w:rsid w:val="00FF06B3"/>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C5B5B"/>
  </w:style>
  <w:style w:type="paragraph" w:styleId="Nadpis1">
    <w:name w:val="heading 1"/>
    <w:basedOn w:val="Normlny"/>
    <w:next w:val="Normlny"/>
    <w:link w:val="Nadpis1Char"/>
    <w:uiPriority w:val="9"/>
    <w:qFormat/>
    <w:rsid w:val="002C5B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unhideWhenUsed/>
    <w:qFormat/>
    <w:rsid w:val="002C5B5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2C5B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lavika">
    <w:name w:val="header"/>
    <w:basedOn w:val="Normlny"/>
    <w:link w:val="HlavikaChar"/>
    <w:uiPriority w:val="99"/>
    <w:unhideWhenUsed/>
    <w:rsid w:val="002C5B5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C5B5B"/>
  </w:style>
  <w:style w:type="paragraph" w:styleId="Pta">
    <w:name w:val="footer"/>
    <w:basedOn w:val="Normlny"/>
    <w:link w:val="PtaChar"/>
    <w:uiPriority w:val="99"/>
    <w:unhideWhenUsed/>
    <w:rsid w:val="002C5B5B"/>
    <w:pPr>
      <w:tabs>
        <w:tab w:val="center" w:pos="4536"/>
        <w:tab w:val="right" w:pos="9072"/>
      </w:tabs>
      <w:spacing w:after="0" w:line="240" w:lineRule="auto"/>
    </w:pPr>
  </w:style>
  <w:style w:type="character" w:customStyle="1" w:styleId="PtaChar">
    <w:name w:val="Päta Char"/>
    <w:basedOn w:val="Predvolenpsmoodseku"/>
    <w:link w:val="Pta"/>
    <w:uiPriority w:val="99"/>
    <w:rsid w:val="002C5B5B"/>
  </w:style>
  <w:style w:type="paragraph" w:styleId="Textbubliny">
    <w:name w:val="Balloon Text"/>
    <w:basedOn w:val="Normlny"/>
    <w:link w:val="TextbublinyChar"/>
    <w:uiPriority w:val="99"/>
    <w:semiHidden/>
    <w:unhideWhenUsed/>
    <w:rsid w:val="002C5B5B"/>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C5B5B"/>
    <w:rPr>
      <w:rFonts w:ascii="Tahoma" w:hAnsi="Tahoma" w:cs="Tahoma"/>
      <w:sz w:val="16"/>
      <w:szCs w:val="16"/>
    </w:rPr>
  </w:style>
  <w:style w:type="paragraph" w:styleId="Nzov">
    <w:name w:val="Title"/>
    <w:basedOn w:val="Normlny"/>
    <w:link w:val="NzovChar"/>
    <w:qFormat/>
    <w:rsid w:val="002C5B5B"/>
    <w:pPr>
      <w:spacing w:after="0" w:line="240" w:lineRule="auto"/>
      <w:jc w:val="center"/>
    </w:pPr>
    <w:rPr>
      <w:rFonts w:ascii="Times New Roman" w:eastAsia="Times New Roman" w:hAnsi="Times New Roman" w:cs="Times New Roman"/>
      <w:b/>
      <w:bCs/>
      <w:sz w:val="24"/>
      <w:szCs w:val="24"/>
      <w:lang w:eastAsia="sk-SK"/>
    </w:rPr>
  </w:style>
  <w:style w:type="character" w:customStyle="1" w:styleId="NzovChar">
    <w:name w:val="Názov Char"/>
    <w:basedOn w:val="Predvolenpsmoodseku"/>
    <w:link w:val="Nzov"/>
    <w:rsid w:val="002C5B5B"/>
    <w:rPr>
      <w:rFonts w:ascii="Times New Roman" w:eastAsia="Times New Roman" w:hAnsi="Times New Roman" w:cs="Times New Roman"/>
      <w:b/>
      <w:bCs/>
      <w:sz w:val="24"/>
      <w:szCs w:val="24"/>
      <w:lang w:eastAsia="sk-SK"/>
    </w:rPr>
  </w:style>
  <w:style w:type="character" w:styleId="Hypertextovprepojenie">
    <w:name w:val="Hyperlink"/>
    <w:rsid w:val="002C5B5B"/>
    <w:rPr>
      <w:color w:val="0000FF"/>
      <w:u w:val="single"/>
    </w:rPr>
  </w:style>
  <w:style w:type="paragraph" w:styleId="Odsekzoznamu">
    <w:name w:val="List Paragraph"/>
    <w:aliases w:val="body"/>
    <w:basedOn w:val="Normlny"/>
    <w:link w:val="OdsekzoznamuChar"/>
    <w:uiPriority w:val="34"/>
    <w:qFormat/>
    <w:rsid w:val="002C5B5B"/>
    <w:pPr>
      <w:ind w:left="720"/>
      <w:contextualSpacing/>
    </w:pPr>
  </w:style>
  <w:style w:type="character" w:customStyle="1" w:styleId="OdsekzoznamuChar">
    <w:name w:val="Odsek zoznamu Char"/>
    <w:aliases w:val="body Char"/>
    <w:link w:val="Odsekzoznamu"/>
    <w:uiPriority w:val="34"/>
    <w:locked/>
    <w:rsid w:val="002C5B5B"/>
  </w:style>
  <w:style w:type="character" w:customStyle="1" w:styleId="Footnote39pt">
    <w:name w:val="Footnote (3) + 9 pt"/>
    <w:basedOn w:val="Predvolenpsmoodseku"/>
    <w:rsid w:val="002C5B5B"/>
    <w:rPr>
      <w:rFonts w:ascii="Times New Roman" w:eastAsia="Times New Roman" w:hAnsi="Times New Roman" w:cs="Times New Roman"/>
      <w:b w:val="0"/>
      <w:bCs w:val="0"/>
      <w:i w:val="0"/>
      <w:iCs w:val="0"/>
      <w:smallCaps w:val="0"/>
      <w:strike w:val="0"/>
      <w:color w:val="000000"/>
      <w:spacing w:val="0"/>
      <w:w w:val="100"/>
      <w:position w:val="0"/>
      <w:sz w:val="18"/>
      <w:szCs w:val="18"/>
      <w:u w:val="none"/>
      <w:lang w:val="sk-SK"/>
    </w:rPr>
  </w:style>
  <w:style w:type="paragraph" w:styleId="Textpoznmkypodiarou">
    <w:name w:val="footnote text"/>
    <w:aliases w:val="Text poznámky pod čiarou 007,_Poznámka pod čiarou"/>
    <w:basedOn w:val="Normlny"/>
    <w:link w:val="TextpoznmkypodiarouChar"/>
    <w:autoRedefine/>
    <w:rsid w:val="002C5B5B"/>
    <w:pPr>
      <w:spacing w:after="0" w:line="240" w:lineRule="auto"/>
      <w:jc w:val="both"/>
    </w:pPr>
    <w:rPr>
      <w:rFonts w:ascii="Times New Roman" w:hAnsi="Times New Roman" w:cs="Times New Roman"/>
      <w:sz w:val="16"/>
      <w:szCs w:val="16"/>
    </w:rPr>
  </w:style>
  <w:style w:type="character" w:customStyle="1" w:styleId="TextpoznmkypodiarouChar">
    <w:name w:val="Text poznámky pod čiarou Char"/>
    <w:aliases w:val="Text poznámky pod čiarou 007 Char,_Poznámka pod čiarou Char"/>
    <w:basedOn w:val="Predvolenpsmoodseku"/>
    <w:link w:val="Textpoznmkypodiarou"/>
    <w:rsid w:val="002C5B5B"/>
    <w:rPr>
      <w:rFonts w:ascii="Times New Roman" w:hAnsi="Times New Roman" w:cs="Times New Roman"/>
      <w:sz w:val="16"/>
      <w:szCs w:val="16"/>
    </w:rPr>
  </w:style>
  <w:style w:type="character" w:styleId="Odkaznapoznmkupodiarou">
    <w:name w:val="footnote reference"/>
    <w:rsid w:val="002C5B5B"/>
    <w:rPr>
      <w:vertAlign w:val="superscript"/>
    </w:rPr>
  </w:style>
  <w:style w:type="paragraph" w:styleId="Podtitul">
    <w:name w:val="Subtitle"/>
    <w:basedOn w:val="Normlny"/>
    <w:link w:val="PodtitulChar"/>
    <w:qFormat/>
    <w:rsid w:val="002C5B5B"/>
    <w:pPr>
      <w:spacing w:after="0" w:line="240" w:lineRule="auto"/>
      <w:jc w:val="center"/>
    </w:pPr>
    <w:rPr>
      <w:rFonts w:ascii="Times New Roman" w:eastAsia="Times New Roman" w:hAnsi="Times New Roman" w:cs="Times New Roman"/>
      <w:i/>
      <w:sz w:val="24"/>
      <w:szCs w:val="20"/>
      <w:lang w:eastAsia="sk-SK"/>
    </w:rPr>
  </w:style>
  <w:style w:type="character" w:customStyle="1" w:styleId="PodtitulChar">
    <w:name w:val="Podtitul Char"/>
    <w:basedOn w:val="Predvolenpsmoodseku"/>
    <w:link w:val="Podtitul"/>
    <w:rsid w:val="002C5B5B"/>
    <w:rPr>
      <w:rFonts w:ascii="Times New Roman" w:eastAsia="Times New Roman" w:hAnsi="Times New Roman" w:cs="Times New Roman"/>
      <w:i/>
      <w:sz w:val="24"/>
      <w:szCs w:val="20"/>
      <w:lang w:eastAsia="sk-SK"/>
    </w:rPr>
  </w:style>
  <w:style w:type="paragraph" w:styleId="Zkladntext">
    <w:name w:val="Body Text"/>
    <w:basedOn w:val="Normlny"/>
    <w:link w:val="ZkladntextChar"/>
    <w:rsid w:val="002C5B5B"/>
    <w:pPr>
      <w:spacing w:after="120" w:line="240" w:lineRule="auto"/>
    </w:pPr>
    <w:rPr>
      <w:rFonts w:ascii="Times New Roman" w:eastAsia="Times New Roman" w:hAnsi="Times New Roman" w:cs="Times New Roman"/>
      <w:sz w:val="24"/>
      <w:szCs w:val="24"/>
      <w:lang w:eastAsia="cs-CZ"/>
    </w:rPr>
  </w:style>
  <w:style w:type="character" w:customStyle="1" w:styleId="ZkladntextChar">
    <w:name w:val="Základný text Char"/>
    <w:basedOn w:val="Predvolenpsmoodseku"/>
    <w:link w:val="Zkladntext"/>
    <w:rsid w:val="002C5B5B"/>
    <w:rPr>
      <w:rFonts w:ascii="Times New Roman" w:eastAsia="Times New Roman" w:hAnsi="Times New Roman" w:cs="Times New Roman"/>
      <w:sz w:val="24"/>
      <w:szCs w:val="24"/>
      <w:lang w:eastAsia="cs-CZ"/>
    </w:rPr>
  </w:style>
  <w:style w:type="character" w:styleId="Odkaznakomentr">
    <w:name w:val="annotation reference"/>
    <w:basedOn w:val="Predvolenpsmoodseku"/>
    <w:uiPriority w:val="99"/>
    <w:semiHidden/>
    <w:unhideWhenUsed/>
    <w:rsid w:val="002C5B5B"/>
    <w:rPr>
      <w:sz w:val="16"/>
      <w:szCs w:val="16"/>
    </w:rPr>
  </w:style>
  <w:style w:type="paragraph" w:styleId="Textkomentra">
    <w:name w:val="annotation text"/>
    <w:basedOn w:val="Normlny"/>
    <w:link w:val="TextkomentraChar"/>
    <w:uiPriority w:val="99"/>
    <w:semiHidden/>
    <w:unhideWhenUsed/>
    <w:rsid w:val="002C5B5B"/>
    <w:pPr>
      <w:spacing w:line="240" w:lineRule="auto"/>
    </w:pPr>
    <w:rPr>
      <w:sz w:val="20"/>
      <w:szCs w:val="20"/>
    </w:rPr>
  </w:style>
  <w:style w:type="character" w:customStyle="1" w:styleId="TextkomentraChar">
    <w:name w:val="Text komentára Char"/>
    <w:basedOn w:val="Predvolenpsmoodseku"/>
    <w:link w:val="Textkomentra"/>
    <w:uiPriority w:val="99"/>
    <w:semiHidden/>
    <w:rsid w:val="002C5B5B"/>
    <w:rPr>
      <w:sz w:val="20"/>
      <w:szCs w:val="20"/>
    </w:rPr>
  </w:style>
  <w:style w:type="paragraph" w:styleId="Predmetkomentra">
    <w:name w:val="annotation subject"/>
    <w:basedOn w:val="Textkomentra"/>
    <w:next w:val="Textkomentra"/>
    <w:link w:val="PredmetkomentraChar"/>
    <w:uiPriority w:val="99"/>
    <w:semiHidden/>
    <w:unhideWhenUsed/>
    <w:rsid w:val="002C5B5B"/>
    <w:rPr>
      <w:b/>
      <w:bCs/>
    </w:rPr>
  </w:style>
  <w:style w:type="character" w:customStyle="1" w:styleId="PredmetkomentraChar">
    <w:name w:val="Predmet komentára Char"/>
    <w:basedOn w:val="TextkomentraChar"/>
    <w:link w:val="Predmetkomentra"/>
    <w:uiPriority w:val="99"/>
    <w:semiHidden/>
    <w:rsid w:val="002C5B5B"/>
    <w:rPr>
      <w:b/>
      <w:bCs/>
      <w:sz w:val="20"/>
      <w:szCs w:val="20"/>
    </w:rPr>
  </w:style>
  <w:style w:type="character" w:customStyle="1" w:styleId="Nadpis1Char">
    <w:name w:val="Nadpis 1 Char"/>
    <w:basedOn w:val="Predvolenpsmoodseku"/>
    <w:link w:val="Nadpis1"/>
    <w:uiPriority w:val="9"/>
    <w:rsid w:val="002C5B5B"/>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uiPriority w:val="9"/>
    <w:rsid w:val="002C5B5B"/>
    <w:rPr>
      <w:rFonts w:asciiTheme="majorHAnsi" w:eastAsiaTheme="majorEastAsia" w:hAnsiTheme="majorHAnsi" w:cstheme="majorBidi"/>
      <w:b/>
      <w:bCs/>
      <w:color w:val="4F81BD" w:themeColor="accent1"/>
      <w:sz w:val="26"/>
      <w:szCs w:val="26"/>
    </w:rPr>
  </w:style>
  <w:style w:type="character" w:styleId="Siln">
    <w:name w:val="Strong"/>
    <w:basedOn w:val="Predvolenpsmoodseku"/>
    <w:uiPriority w:val="22"/>
    <w:qFormat/>
    <w:rsid w:val="002C5B5B"/>
    <w:rPr>
      <w:b/>
      <w:bCs/>
    </w:rPr>
  </w:style>
  <w:style w:type="paragraph" w:styleId="Normlnywebov">
    <w:name w:val="Normal (Web)"/>
    <w:basedOn w:val="Normlny"/>
    <w:uiPriority w:val="99"/>
    <w:unhideWhenUsed/>
    <w:rsid w:val="002C5B5B"/>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next w:val="Normlny"/>
    <w:link w:val="Nadpis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pPr>
      <w:tabs>
        <w:tab w:val="center" w:pos="4536"/>
        <w:tab w:val="right" w:pos="9072"/>
      </w:tabs>
      <w:spacing w:after="0" w:line="240" w:lineRule="auto"/>
    </w:pPr>
  </w:style>
  <w:style w:type="character" w:customStyle="1" w:styleId="HlavikaChar">
    <w:name w:val="Hlavička Char"/>
    <w:basedOn w:val="Predvolenpsmoodseku"/>
    <w:link w:val="Hlavika"/>
    <w:uiPriority w:val="99"/>
  </w:style>
  <w:style w:type="paragraph" w:styleId="Pta">
    <w:name w:val="footer"/>
    <w:basedOn w:val="Normlny"/>
    <w:link w:val="PtaChar"/>
    <w:uiPriority w:val="99"/>
    <w:unhideWhenUsed/>
    <w:pPr>
      <w:tabs>
        <w:tab w:val="center" w:pos="4536"/>
        <w:tab w:val="right" w:pos="9072"/>
      </w:tabs>
      <w:spacing w:after="0" w:line="240" w:lineRule="auto"/>
    </w:pPr>
  </w:style>
  <w:style w:type="character" w:customStyle="1" w:styleId="PtaChar">
    <w:name w:val="Päta Char"/>
    <w:basedOn w:val="Predvolenpsmoodseku"/>
    <w:link w:val="Pta"/>
    <w:uiPriority w:val="99"/>
  </w:style>
  <w:style w:type="paragraph" w:styleId="Textbubliny">
    <w:name w:val="Balloon Text"/>
    <w:basedOn w:val="Normlny"/>
    <w:link w:val="TextbublinyChar"/>
    <w:uiPriority w:val="99"/>
    <w:semiHidden/>
    <w:unhideWhenUsed/>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Pr>
      <w:rFonts w:ascii="Tahoma" w:hAnsi="Tahoma" w:cs="Tahoma"/>
      <w:sz w:val="16"/>
      <w:szCs w:val="16"/>
    </w:rPr>
  </w:style>
  <w:style w:type="paragraph" w:styleId="Nzov">
    <w:name w:val="Title"/>
    <w:basedOn w:val="Normlny"/>
    <w:link w:val="NzovChar"/>
    <w:qFormat/>
    <w:pPr>
      <w:spacing w:after="0" w:line="240" w:lineRule="auto"/>
      <w:jc w:val="center"/>
    </w:pPr>
    <w:rPr>
      <w:rFonts w:ascii="Times New Roman" w:eastAsia="Times New Roman" w:hAnsi="Times New Roman" w:cs="Times New Roman"/>
      <w:b/>
      <w:bCs/>
      <w:sz w:val="24"/>
      <w:szCs w:val="24"/>
      <w:lang w:val="x-none" w:eastAsia="sk-SK"/>
    </w:rPr>
  </w:style>
  <w:style w:type="character" w:customStyle="1" w:styleId="NzovChar">
    <w:name w:val="Názov Char"/>
    <w:basedOn w:val="Predvolenpsmoodseku"/>
    <w:link w:val="Nzov"/>
    <w:rPr>
      <w:rFonts w:ascii="Times New Roman" w:eastAsia="Times New Roman" w:hAnsi="Times New Roman" w:cs="Times New Roman"/>
      <w:b/>
      <w:bCs/>
      <w:sz w:val="24"/>
      <w:szCs w:val="24"/>
      <w:lang w:val="x-none" w:eastAsia="sk-SK"/>
    </w:rPr>
  </w:style>
  <w:style w:type="character" w:styleId="Hypertextovprepojenie">
    <w:name w:val="Hyperlink"/>
    <w:rPr>
      <w:color w:val="0000FF"/>
      <w:u w:val="single"/>
    </w:rPr>
  </w:style>
  <w:style w:type="paragraph" w:styleId="Odsekzoznamu">
    <w:name w:val="List Paragraph"/>
    <w:aliases w:val="body"/>
    <w:basedOn w:val="Normlny"/>
    <w:link w:val="OdsekzoznamuChar"/>
    <w:uiPriority w:val="34"/>
    <w:qFormat/>
    <w:pPr>
      <w:ind w:left="720"/>
      <w:contextualSpacing/>
    </w:pPr>
  </w:style>
  <w:style w:type="character" w:customStyle="1" w:styleId="OdsekzoznamuChar">
    <w:name w:val="Odsek zoznamu Char"/>
    <w:aliases w:val="body Char"/>
    <w:link w:val="Odsekzoznamu"/>
    <w:uiPriority w:val="34"/>
    <w:locked/>
  </w:style>
  <w:style w:type="character" w:customStyle="1" w:styleId="Footnote39pt">
    <w:name w:val="Footnote (3) + 9 pt"/>
    <w:basedOn w:val="Predvolenpsmoodseku"/>
    <w:rPr>
      <w:rFonts w:ascii="Times New Roman" w:eastAsia="Times New Roman" w:hAnsi="Times New Roman" w:cs="Times New Roman"/>
      <w:b w:val="0"/>
      <w:bCs w:val="0"/>
      <w:i w:val="0"/>
      <w:iCs w:val="0"/>
      <w:smallCaps w:val="0"/>
      <w:strike w:val="0"/>
      <w:color w:val="000000"/>
      <w:spacing w:val="0"/>
      <w:w w:val="100"/>
      <w:position w:val="0"/>
      <w:sz w:val="18"/>
      <w:szCs w:val="18"/>
      <w:u w:val="none"/>
      <w:lang w:val="sk-SK"/>
    </w:rPr>
  </w:style>
  <w:style w:type="paragraph" w:styleId="Textpoznmkypodiarou">
    <w:name w:val="footnote text"/>
    <w:aliases w:val="Text poznámky pod čiarou 007,_Poznámka pod čiarou"/>
    <w:basedOn w:val="Normlny"/>
    <w:link w:val="TextpoznmkypodiarouChar"/>
    <w:autoRedefine/>
    <w:pPr>
      <w:spacing w:after="0" w:line="240" w:lineRule="auto"/>
      <w:jc w:val="both"/>
    </w:pPr>
    <w:rPr>
      <w:rFonts w:ascii="Times New Roman" w:hAnsi="Times New Roman" w:cs="Times New Roman"/>
      <w:sz w:val="16"/>
      <w:szCs w:val="16"/>
    </w:rPr>
  </w:style>
  <w:style w:type="character" w:customStyle="1" w:styleId="TextpoznmkypodiarouChar">
    <w:name w:val="Text poznámky pod čiarou Char"/>
    <w:aliases w:val="Text poznámky pod čiarou 007 Char,_Poznámka pod čiarou Char"/>
    <w:basedOn w:val="Predvolenpsmoodseku"/>
    <w:link w:val="Textpoznmkypodiarou"/>
    <w:rPr>
      <w:rFonts w:ascii="Times New Roman" w:hAnsi="Times New Roman" w:cs="Times New Roman"/>
      <w:sz w:val="16"/>
      <w:szCs w:val="16"/>
    </w:rPr>
  </w:style>
  <w:style w:type="character" w:styleId="Odkaznapoznmkupodiarou">
    <w:name w:val="footnote reference"/>
    <w:rPr>
      <w:vertAlign w:val="superscript"/>
    </w:rPr>
  </w:style>
  <w:style w:type="paragraph" w:styleId="Podtitul">
    <w:name w:val="Subtitle"/>
    <w:basedOn w:val="Normlny"/>
    <w:link w:val="PodtitulChar"/>
    <w:qFormat/>
    <w:pPr>
      <w:spacing w:after="0" w:line="240" w:lineRule="auto"/>
      <w:jc w:val="center"/>
    </w:pPr>
    <w:rPr>
      <w:rFonts w:ascii="Times New Roman" w:eastAsia="Times New Roman" w:hAnsi="Times New Roman" w:cs="Times New Roman"/>
      <w:i/>
      <w:sz w:val="24"/>
      <w:szCs w:val="20"/>
      <w:lang w:val="x-none" w:eastAsia="sk-SK"/>
    </w:rPr>
  </w:style>
  <w:style w:type="character" w:customStyle="1" w:styleId="PodtitulChar">
    <w:name w:val="Podtitul Char"/>
    <w:basedOn w:val="Predvolenpsmoodseku"/>
    <w:link w:val="Podtitul"/>
    <w:rPr>
      <w:rFonts w:ascii="Times New Roman" w:eastAsia="Times New Roman" w:hAnsi="Times New Roman" w:cs="Times New Roman"/>
      <w:i/>
      <w:sz w:val="24"/>
      <w:szCs w:val="20"/>
      <w:lang w:val="x-none" w:eastAsia="sk-SK"/>
    </w:rPr>
  </w:style>
  <w:style w:type="paragraph" w:styleId="Zkladntext">
    <w:name w:val="Body Text"/>
    <w:basedOn w:val="Normlny"/>
    <w:link w:val="ZkladntextChar"/>
    <w:pPr>
      <w:spacing w:after="120" w:line="240" w:lineRule="auto"/>
    </w:pPr>
    <w:rPr>
      <w:rFonts w:ascii="Times New Roman" w:eastAsia="Times New Roman" w:hAnsi="Times New Roman" w:cs="Times New Roman"/>
      <w:sz w:val="24"/>
      <w:szCs w:val="24"/>
      <w:lang w:val="x-none" w:eastAsia="cs-CZ"/>
    </w:rPr>
  </w:style>
  <w:style w:type="character" w:customStyle="1" w:styleId="ZkladntextChar">
    <w:name w:val="Základný text Char"/>
    <w:basedOn w:val="Predvolenpsmoodseku"/>
    <w:link w:val="Zkladntext"/>
    <w:rPr>
      <w:rFonts w:ascii="Times New Roman" w:eastAsia="Times New Roman" w:hAnsi="Times New Roman" w:cs="Times New Roman"/>
      <w:sz w:val="24"/>
      <w:szCs w:val="24"/>
      <w:lang w:val="x-none" w:eastAsia="cs-CZ"/>
    </w:rPr>
  </w:style>
  <w:style w:type="character" w:styleId="Odkaznakomentr">
    <w:name w:val="annotation reference"/>
    <w:basedOn w:val="Predvolenpsmoodseku"/>
    <w:uiPriority w:val="99"/>
    <w:semiHidden/>
    <w:unhideWhenUsed/>
    <w:rPr>
      <w:sz w:val="16"/>
      <w:szCs w:val="16"/>
    </w:rPr>
  </w:style>
  <w:style w:type="paragraph" w:styleId="Textkomentra">
    <w:name w:val="annotation text"/>
    <w:basedOn w:val="Normlny"/>
    <w:link w:val="TextkomentraChar"/>
    <w:uiPriority w:val="99"/>
    <w:semiHidden/>
    <w:unhideWhenUsed/>
    <w:pPr>
      <w:spacing w:line="240" w:lineRule="auto"/>
    </w:pPr>
    <w:rPr>
      <w:sz w:val="20"/>
      <w:szCs w:val="20"/>
    </w:rPr>
  </w:style>
  <w:style w:type="character" w:customStyle="1" w:styleId="TextkomentraChar">
    <w:name w:val="Text komentára Char"/>
    <w:basedOn w:val="Predvolenpsmoodseku"/>
    <w:link w:val="Textkomentra"/>
    <w:uiPriority w:val="99"/>
    <w:semiHidden/>
    <w:rPr>
      <w:sz w:val="20"/>
      <w:szCs w:val="20"/>
    </w:rPr>
  </w:style>
  <w:style w:type="paragraph" w:styleId="Predmetkomentra">
    <w:name w:val="annotation subject"/>
    <w:basedOn w:val="Textkomentra"/>
    <w:next w:val="Textkomentra"/>
    <w:link w:val="PredmetkomentraChar"/>
    <w:uiPriority w:val="99"/>
    <w:semiHidden/>
    <w:unhideWhenUsed/>
    <w:rPr>
      <w:b/>
      <w:bCs/>
    </w:rPr>
  </w:style>
  <w:style w:type="character" w:customStyle="1" w:styleId="PredmetkomentraChar">
    <w:name w:val="Predmet komentára Char"/>
    <w:basedOn w:val="TextkomentraChar"/>
    <w:link w:val="Predmetkomentra"/>
    <w:uiPriority w:val="99"/>
    <w:semiHidden/>
    <w:rPr>
      <w:b/>
      <w:bCs/>
      <w:sz w:val="20"/>
      <w:szCs w:val="20"/>
    </w:rPr>
  </w:style>
  <w:style w:type="character" w:customStyle="1" w:styleId="Nadpis1Char">
    <w:name w:val="Nadpis 1 Char"/>
    <w:basedOn w:val="Predvolenpsmoodseku"/>
    <w:link w:val="Nadpis1"/>
    <w:uiPriority w:val="9"/>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uiPriority w:val="9"/>
    <w:rPr>
      <w:rFonts w:asciiTheme="majorHAnsi" w:eastAsiaTheme="majorEastAsia" w:hAnsiTheme="majorHAnsi" w:cstheme="majorBidi"/>
      <w:b/>
      <w:bCs/>
      <w:color w:val="4F81BD" w:themeColor="accent1"/>
      <w:sz w:val="26"/>
      <w:szCs w:val="26"/>
    </w:rPr>
  </w:style>
  <w:style w:type="character" w:styleId="Siln">
    <w:name w:val="Strong"/>
    <w:basedOn w:val="Predvolenpsmoodseku"/>
    <w:uiPriority w:val="22"/>
    <w:qFormat/>
    <w:rPr>
      <w:b/>
      <w:bCs/>
    </w:rPr>
  </w:style>
  <w:style w:type="paragraph" w:styleId="Normlnywebov">
    <w:name w:val="Normal (Web)"/>
    <w:basedOn w:val="Normlny"/>
    <w:uiPriority w:val="99"/>
    <w:unhideWhenUsed/>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r="http://schemas.openxmlformats.org/officeDocument/2006/relationships" xmlns:w="http://schemas.openxmlformats.org/wordprocessingml/2006/main">
  <w:divs>
    <w:div w:id="259488008">
      <w:bodyDiv w:val="1"/>
      <w:marLeft w:val="0"/>
      <w:marRight w:val="0"/>
      <w:marTop w:val="0"/>
      <w:marBottom w:val="0"/>
      <w:divBdr>
        <w:top w:val="none" w:sz="0" w:space="0" w:color="auto"/>
        <w:left w:val="none" w:sz="0" w:space="0" w:color="auto"/>
        <w:bottom w:val="none" w:sz="0" w:space="0" w:color="auto"/>
        <w:right w:val="none" w:sz="0" w:space="0" w:color="auto"/>
      </w:divBdr>
    </w:div>
    <w:div w:id="376390575">
      <w:bodyDiv w:val="1"/>
      <w:marLeft w:val="0"/>
      <w:marRight w:val="0"/>
      <w:marTop w:val="0"/>
      <w:marBottom w:val="0"/>
      <w:divBdr>
        <w:top w:val="none" w:sz="0" w:space="0" w:color="auto"/>
        <w:left w:val="none" w:sz="0" w:space="0" w:color="auto"/>
        <w:bottom w:val="none" w:sz="0" w:space="0" w:color="auto"/>
        <w:right w:val="none" w:sz="0" w:space="0" w:color="auto"/>
      </w:divBdr>
    </w:div>
    <w:div w:id="1012269247">
      <w:bodyDiv w:val="1"/>
      <w:marLeft w:val="0"/>
      <w:marRight w:val="0"/>
      <w:marTop w:val="0"/>
      <w:marBottom w:val="0"/>
      <w:divBdr>
        <w:top w:val="none" w:sz="0" w:space="0" w:color="auto"/>
        <w:left w:val="none" w:sz="0" w:space="0" w:color="auto"/>
        <w:bottom w:val="none" w:sz="0" w:space="0" w:color="auto"/>
        <w:right w:val="none" w:sz="0" w:space="0" w:color="auto"/>
      </w:divBdr>
    </w:div>
    <w:div w:id="1165900782">
      <w:bodyDiv w:val="1"/>
      <w:marLeft w:val="0"/>
      <w:marRight w:val="0"/>
      <w:marTop w:val="0"/>
      <w:marBottom w:val="0"/>
      <w:divBdr>
        <w:top w:val="none" w:sz="0" w:space="0" w:color="auto"/>
        <w:left w:val="none" w:sz="0" w:space="0" w:color="auto"/>
        <w:bottom w:val="none" w:sz="0" w:space="0" w:color="auto"/>
        <w:right w:val="none" w:sz="0" w:space="0" w:color="auto"/>
      </w:divBdr>
    </w:div>
    <w:div w:id="1242788320">
      <w:bodyDiv w:val="1"/>
      <w:marLeft w:val="0"/>
      <w:marRight w:val="0"/>
      <w:marTop w:val="0"/>
      <w:marBottom w:val="0"/>
      <w:divBdr>
        <w:top w:val="none" w:sz="0" w:space="0" w:color="auto"/>
        <w:left w:val="none" w:sz="0" w:space="0" w:color="auto"/>
        <w:bottom w:val="none" w:sz="0" w:space="0" w:color="auto"/>
        <w:right w:val="none" w:sz="0" w:space="0" w:color="auto"/>
      </w:divBdr>
    </w:div>
    <w:div w:id="1274169976">
      <w:bodyDiv w:val="1"/>
      <w:marLeft w:val="0"/>
      <w:marRight w:val="0"/>
      <w:marTop w:val="0"/>
      <w:marBottom w:val="0"/>
      <w:divBdr>
        <w:top w:val="none" w:sz="0" w:space="0" w:color="auto"/>
        <w:left w:val="none" w:sz="0" w:space="0" w:color="auto"/>
        <w:bottom w:val="none" w:sz="0" w:space="0" w:color="auto"/>
        <w:right w:val="none" w:sz="0" w:space="0" w:color="auto"/>
      </w:divBdr>
      <w:divsChild>
        <w:div w:id="645279045">
          <w:marLeft w:val="0"/>
          <w:marRight w:val="0"/>
          <w:marTop w:val="0"/>
          <w:marBottom w:val="0"/>
          <w:divBdr>
            <w:top w:val="none" w:sz="0" w:space="0" w:color="auto"/>
            <w:left w:val="none" w:sz="0" w:space="0" w:color="auto"/>
            <w:bottom w:val="none" w:sz="0" w:space="0" w:color="auto"/>
            <w:right w:val="none" w:sz="0" w:space="0" w:color="auto"/>
          </w:divBdr>
          <w:divsChild>
            <w:div w:id="61679223">
              <w:marLeft w:val="0"/>
              <w:marRight w:val="0"/>
              <w:marTop w:val="0"/>
              <w:marBottom w:val="0"/>
              <w:divBdr>
                <w:top w:val="none" w:sz="0" w:space="0" w:color="auto"/>
                <w:left w:val="none" w:sz="0" w:space="0" w:color="auto"/>
                <w:bottom w:val="none" w:sz="0" w:space="0" w:color="auto"/>
                <w:right w:val="none" w:sz="0" w:space="0" w:color="auto"/>
              </w:divBdr>
              <w:divsChild>
                <w:div w:id="2116360654">
                  <w:marLeft w:val="0"/>
                  <w:marRight w:val="0"/>
                  <w:marTop w:val="0"/>
                  <w:marBottom w:val="0"/>
                  <w:divBdr>
                    <w:top w:val="none" w:sz="0" w:space="0" w:color="auto"/>
                    <w:left w:val="none" w:sz="0" w:space="0" w:color="auto"/>
                    <w:bottom w:val="none" w:sz="0" w:space="0" w:color="auto"/>
                    <w:right w:val="none" w:sz="0" w:space="0" w:color="auto"/>
                  </w:divBdr>
                  <w:divsChild>
                    <w:div w:id="113194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568338">
      <w:bodyDiv w:val="1"/>
      <w:marLeft w:val="0"/>
      <w:marRight w:val="0"/>
      <w:marTop w:val="0"/>
      <w:marBottom w:val="0"/>
      <w:divBdr>
        <w:top w:val="none" w:sz="0" w:space="0" w:color="auto"/>
        <w:left w:val="none" w:sz="0" w:space="0" w:color="auto"/>
        <w:bottom w:val="none" w:sz="0" w:space="0" w:color="auto"/>
        <w:right w:val="none" w:sz="0" w:space="0" w:color="auto"/>
      </w:divBdr>
    </w:div>
    <w:div w:id="1290936720">
      <w:bodyDiv w:val="1"/>
      <w:marLeft w:val="0"/>
      <w:marRight w:val="0"/>
      <w:marTop w:val="0"/>
      <w:marBottom w:val="0"/>
      <w:divBdr>
        <w:top w:val="none" w:sz="0" w:space="0" w:color="auto"/>
        <w:left w:val="none" w:sz="0" w:space="0" w:color="auto"/>
        <w:bottom w:val="none" w:sz="0" w:space="0" w:color="auto"/>
        <w:right w:val="none" w:sz="0" w:space="0" w:color="auto"/>
      </w:divBdr>
    </w:div>
    <w:div w:id="1366178785">
      <w:bodyDiv w:val="1"/>
      <w:marLeft w:val="0"/>
      <w:marRight w:val="0"/>
      <w:marTop w:val="0"/>
      <w:marBottom w:val="0"/>
      <w:divBdr>
        <w:top w:val="none" w:sz="0" w:space="0" w:color="auto"/>
        <w:left w:val="none" w:sz="0" w:space="0" w:color="auto"/>
        <w:bottom w:val="none" w:sz="0" w:space="0" w:color="auto"/>
        <w:right w:val="none" w:sz="0" w:space="0" w:color="auto"/>
      </w:divBdr>
    </w:div>
    <w:div w:id="1375084578">
      <w:bodyDiv w:val="1"/>
      <w:marLeft w:val="0"/>
      <w:marRight w:val="0"/>
      <w:marTop w:val="0"/>
      <w:marBottom w:val="0"/>
      <w:divBdr>
        <w:top w:val="none" w:sz="0" w:space="0" w:color="auto"/>
        <w:left w:val="none" w:sz="0" w:space="0" w:color="auto"/>
        <w:bottom w:val="none" w:sz="0" w:space="0" w:color="auto"/>
        <w:right w:val="none" w:sz="0" w:space="0" w:color="auto"/>
      </w:divBdr>
    </w:div>
    <w:div w:id="158074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slov-lex.sk/pravne-predpisy/SK/ZZ/2004/5/20170101" TargetMode="Externa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23" Type="http://schemas.microsoft.com/office/2007/relationships/stylesWithEffects" Target="stylesWithEffects.xml"/><Relationship Id="rId10" Type="http://schemas.openxmlformats.org/officeDocument/2006/relationships/footer" Target="footer1.xml"/><Relationship Id="rId19" Type="http://schemas.openxmlformats.org/officeDocument/2006/relationships/hyperlink" Target="https://www.slov-lex.sk/pravne-predpisy/SK/ZZ/2004/5/20170101"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BD6F3-CC85-496C-A354-FA834F865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4904</Words>
  <Characters>27955</Characters>
  <Application>Microsoft Office Word</Application>
  <DocSecurity>0</DocSecurity>
  <Lines>232</Lines>
  <Paragraphs>65</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32794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UPSVR</dc:creator>
  <cp:lastModifiedBy>Hanuštiaková</cp:lastModifiedBy>
  <cp:revision>2</cp:revision>
  <cp:lastPrinted>2018-04-30T18:46:00Z</cp:lastPrinted>
  <dcterms:created xsi:type="dcterms:W3CDTF">2018-07-09T12:30:00Z</dcterms:created>
  <dcterms:modified xsi:type="dcterms:W3CDTF">2018-07-09T12:30:00Z</dcterms:modified>
</cp:coreProperties>
</file>